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纬创资通(昆山)有限公司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简       介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一.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纬创集团：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ODM专业厂商，专注于信息及通讯产品，包括笔记型电脑、桌上型电脑系统、服务器及储存设备、网络暨通讯产品；以EMS+的模式提供客户包含设计、制造及服务的全方位服务。2013年营业收入达208亿美元，居台湾制造业公司前 20 强，现为世界前三大笔记本电脑制造商之一，客户多数为DELL、HP、SONY、ACER、新联想等全球知名品牌的高科技信息公司。总部设在台湾并布局全球的营运据点于亚洲、北美和欧洲，全球超过50,000名员工，为台湾股票公开上市公司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二.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产业排名及获奖：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全球科技100强：第8名，亚太50家最佳上市企业：财星全球500大企业『财星杂志2011/2012』，中国对外贸易企业20强，2011-2014世界500强企业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三.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纬创资通(昆山)有限公司：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于2001年9月27日正式成立，地处百强县之首，国家级卫生城市─江苏省昆山市，位于昆山綜合保稅区第一大道168号，目前厂房圈地面积 225亩，宿舍圈地面积420亩。公司经营范围包含开发及制造笔记本电脑等信息产品之成品、半成品及其相关零组件；现有员工25，000余人；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864" w:firstLineChars="24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本次招聘只针对暑假实习的学生，实习时间为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2017年7月-2017年9月</w:t>
      </w: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四.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薪资说明：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shd w:val="clear" w:color="auto" w:fill="D9D9D9"/>
        </w:rPr>
        <w:t>综合工资高达3,500~4,500元/月</w:t>
      </w:r>
      <w:r>
        <w:rPr>
          <w:rFonts w:hint="eastAsia" w:ascii="仿宋" w:hAnsi="仿宋" w:eastAsia="仿宋" w:cs="仿宋"/>
          <w:color w:val="FF0000"/>
          <w:kern w:val="0"/>
          <w:szCs w:val="21"/>
        </w:rPr>
        <w:t xml:space="preserve"> </w:t>
      </w:r>
      <w:r>
        <w:rPr>
          <w:rFonts w:hint="eastAsia" w:ascii="仿宋" w:hAnsi="仿宋" w:eastAsia="仿宋" w:cs="仿宋"/>
          <w:color w:val="FF0000"/>
          <w:kern w:val="0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招聘人数：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100以上</w:t>
      </w:r>
      <w:r>
        <w:rPr>
          <w:rFonts w:ascii="微软雅黑" w:hAnsi="微软雅黑" w:eastAsia="微软雅黑"/>
          <w:b/>
          <w:sz w:val="18"/>
          <w:szCs w:val="18"/>
        </w:rPr>
        <w:tab/>
      </w:r>
      <w:r>
        <w:rPr>
          <w:rFonts w:ascii="微软雅黑" w:hAnsi="微软雅黑" w:eastAsia="微软雅黑"/>
          <w:b/>
          <w:sz w:val="18"/>
          <w:szCs w:val="18"/>
        </w:rPr>
        <w:tab/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基本工资： 1,830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，配合最低工资调整；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绩效奖金：第二个月起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給付绩效奖金70元(主管得依绩效增减)；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3.     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伙食津贴：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每月发给伙食津贴280元,用餐刷卡扣款自薪資中扣除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4.     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工作加给：满一个月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加发100元；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满三个月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加发50元；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满六个月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再加发50元；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满九个月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再加发50元；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满一年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再加发50元；含以上工资及奖金之固定薪资达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:shd w:val="clear" w:color="auto" w:fill="FF0000"/>
          <w14:textFill>
            <w14:solidFill>
              <w14:schemeClr w14:val="tx1"/>
            </w14:solidFill>
          </w14:textFill>
        </w:rPr>
        <w:t>3,580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(滿一年以上薪資按績效調整)；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5.     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技术津贴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：第二个月起提出申请，经考试通过者，每月薪资中加发100或200元/月;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6.     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留任獎金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:工作每滿2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3個月均發放300元/人,之後每滿3個月一次性發放600元/人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7.     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加班费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：按政府规定实行5天8小时工作制，但会根据生产需求要求配合加班 ，并提供加班费:平时:15.78元/小时, 周末21.03元/小时, 国定假日:31.55元/小时；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五.  福利说明：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优秀员工旅游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：每月表现优秀之员工，安排至苏州及周庄等旅游点免费旅游一次；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住宿安排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：备有独立空调，卫浴舒适房宿舍， 8人间月扣30元管理费；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3.   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吃饭安排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：中晚餐5～10元，夜班餐费免（可在工厂刷卡扣款吃饭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4.   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交通安排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：提供公司至宿舍往返免费交通车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5.   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员工保险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：公司为每位合同工购买社会保险和为所有员工提供免费意外保险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2610" w:hanging="2000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6.   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文体相关：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170" w:hanging="360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" w:hAnsi="仿宋" w:eastAsia="仿宋" w:cs="仿宋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免费提供篮球、足球、桌球、乒乓球、羽毛球、舞蹈室、电影播放厅、图书室等设施。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137" w:hanging="33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2）生活区内设有邮局、医务室、电子阅览室、超市、理发室、水果店、蛋糕房等配套设施。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137" w:hanging="33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3）公司定期举办各类文体比赛，如：春节活动、春酒、歌唱、舞蹈、棋牌及各类球赛等。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六.  激励机制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3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班组长培训：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每月从在职产线员工中选拔表现优异者参加培训，作为基层主管的储备。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3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年终奖金：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根据个人年度绩效状况，于年末时发放不同金额的年终奖金。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3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3.     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年度优秀员工：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每年度评选全公司优秀员工，发给每名1000元激励奖金及奖牌。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七.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招聘岗位：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生产线助理技术员（含组装、测试、维修、品管、仓管、SMT操机等）。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八.  招聘要求：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学历&amp;年龄要求：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符合公司生产技能需求，年满18岁以上。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健康要求：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无肺结核等有可能危害他人身体健康的传染性疾病。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837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九.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报到需携带资料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1.      个人有效身份证原件及复印件4张。  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2.      学历证明及复印件2份       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      个人1寸免冠彩色照片6张。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left="1064" w:hanging="454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      体检费用45元和第一个月个人零用金。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firstLine="360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公司网址: 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"http://www.wistron.com.cn/"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www.wistron.com.cn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ind w:firstLine="360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公司地址:昆山市綜合保稅区第一大道168号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纬创昆山诚邀您的加入！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D2"/>
    <w:rsid w:val="00402F89"/>
    <w:rsid w:val="007E20D2"/>
    <w:rsid w:val="0096332D"/>
    <w:rsid w:val="00B74317"/>
    <w:rsid w:val="00E10123"/>
    <w:rsid w:val="10830F76"/>
    <w:rsid w:val="1C964BCD"/>
    <w:rsid w:val="25A631E6"/>
    <w:rsid w:val="29191D92"/>
    <w:rsid w:val="2B5D46A9"/>
    <w:rsid w:val="2C9F3632"/>
    <w:rsid w:val="36C424F2"/>
    <w:rsid w:val="3F665280"/>
    <w:rsid w:val="49E15C74"/>
    <w:rsid w:val="54663071"/>
    <w:rsid w:val="5D5C1B91"/>
    <w:rsid w:val="66AC3E84"/>
    <w:rsid w:val="66F22A57"/>
    <w:rsid w:val="690D7ABD"/>
    <w:rsid w:val="6A947893"/>
    <w:rsid w:val="787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268</Words>
  <Characters>1534</Characters>
  <Lines>12</Lines>
  <Paragraphs>3</Paragraphs>
  <TotalTime>0</TotalTime>
  <ScaleCrop>false</ScaleCrop>
  <LinksUpToDate>false</LinksUpToDate>
  <CharactersWithSpaces>1799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2017-05-04T02:29:00Z</dcterms:created>
  <dc:creator>Administrator</dc:creator>
  <cp:lastModifiedBy>Administrator</cp:lastModifiedBy>
  <dcterms:modified xsi:type="dcterms:W3CDTF">2017-05-04T09:59:27Z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