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3C" w:rsidRPr="005A55B5" w:rsidRDefault="00BC4461" w:rsidP="003E4E3C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与高人为</w:t>
      </w:r>
      <w:r>
        <w:rPr>
          <w:rFonts w:ascii="黑体" w:eastAsia="黑体" w:hAnsi="黑体"/>
          <w:sz w:val="32"/>
        </w:rPr>
        <w:t>伍</w:t>
      </w:r>
      <w:r>
        <w:rPr>
          <w:rFonts w:ascii="黑体" w:eastAsia="黑体" w:hAnsi="黑体" w:hint="eastAsia"/>
          <w:sz w:val="32"/>
        </w:rPr>
        <w:t>，</w:t>
      </w:r>
      <w:r>
        <w:rPr>
          <w:rFonts w:ascii="黑体" w:eastAsia="黑体" w:hAnsi="黑体"/>
          <w:sz w:val="32"/>
        </w:rPr>
        <w:t>与世界握手-</w:t>
      </w:r>
      <w:r>
        <w:rPr>
          <w:rFonts w:ascii="黑体" w:eastAsia="黑体" w:hAnsi="黑体" w:hint="eastAsia"/>
          <w:sz w:val="32"/>
        </w:rPr>
        <w:t>浙江</w:t>
      </w:r>
      <w:r>
        <w:rPr>
          <w:rFonts w:ascii="黑体" w:eastAsia="黑体" w:hAnsi="黑体"/>
          <w:sz w:val="32"/>
        </w:rPr>
        <w:t>华为</w:t>
      </w:r>
      <w:r>
        <w:rPr>
          <w:rFonts w:ascii="黑体" w:eastAsia="黑体" w:hAnsi="黑体" w:hint="eastAsia"/>
          <w:sz w:val="32"/>
        </w:rPr>
        <w:t>201</w:t>
      </w:r>
      <w:r w:rsidR="00A62CF9">
        <w:rPr>
          <w:rFonts w:ascii="黑体" w:eastAsia="黑体" w:hAnsi="黑体" w:hint="eastAsia"/>
          <w:sz w:val="32"/>
        </w:rPr>
        <w:t>9</w:t>
      </w:r>
      <w:r>
        <w:rPr>
          <w:rFonts w:ascii="黑体" w:eastAsia="黑体" w:hAnsi="黑体" w:hint="eastAsia"/>
          <w:sz w:val="32"/>
        </w:rPr>
        <w:t>应届生</w:t>
      </w:r>
      <w:r>
        <w:rPr>
          <w:rFonts w:ascii="黑体" w:eastAsia="黑体" w:hAnsi="黑体"/>
          <w:sz w:val="32"/>
        </w:rPr>
        <w:t>招聘</w:t>
      </w:r>
    </w:p>
    <w:p w:rsidR="00836599" w:rsidRPr="005A55B5" w:rsidRDefault="00836599" w:rsidP="00836599">
      <w:pPr>
        <w:spacing w:after="0" w:line="360" w:lineRule="auto"/>
        <w:rPr>
          <w:b/>
          <w:sz w:val="20"/>
        </w:rPr>
      </w:pPr>
      <w:r w:rsidRPr="005A55B5">
        <w:rPr>
          <w:rFonts w:hint="eastAsia"/>
          <w:b/>
          <w:sz w:val="20"/>
        </w:rPr>
        <w:t>公司</w:t>
      </w:r>
      <w:r w:rsidR="00F66C74" w:rsidRPr="005A55B5">
        <w:rPr>
          <w:b/>
          <w:sz w:val="20"/>
        </w:rPr>
        <w:t>简介</w:t>
      </w:r>
      <w:r w:rsidR="003E4E3C" w:rsidRPr="005A55B5">
        <w:rPr>
          <w:rFonts w:hint="eastAsia"/>
          <w:b/>
          <w:sz w:val="20"/>
        </w:rPr>
        <w:t xml:space="preserve">       </w:t>
      </w:r>
    </w:p>
    <w:p w:rsidR="00795AC5" w:rsidRPr="005A55B5" w:rsidRDefault="003E4E3C" w:rsidP="00836599">
      <w:pPr>
        <w:spacing w:line="360" w:lineRule="auto"/>
        <w:ind w:firstLine="720"/>
        <w:rPr>
          <w:sz w:val="20"/>
        </w:rPr>
      </w:pPr>
      <w:r w:rsidRPr="005A55B5">
        <w:rPr>
          <w:rFonts w:hint="eastAsia"/>
          <w:sz w:val="20"/>
        </w:rPr>
        <w:t xml:space="preserve"> </w:t>
      </w:r>
      <w:r w:rsidRPr="005A55B5">
        <w:rPr>
          <w:rFonts w:hint="eastAsia"/>
          <w:sz w:val="20"/>
        </w:rPr>
        <w:t>浙江华为通信技术有限公司（简称浙江华为）成立于</w:t>
      </w:r>
      <w:r w:rsidRPr="005A55B5">
        <w:rPr>
          <w:rFonts w:hint="eastAsia"/>
          <w:sz w:val="20"/>
        </w:rPr>
        <w:t>1999</w:t>
      </w:r>
      <w:r w:rsidRPr="005A55B5">
        <w:rPr>
          <w:rFonts w:hint="eastAsia"/>
          <w:sz w:val="20"/>
        </w:rPr>
        <w:t>年，是华为专注于</w:t>
      </w:r>
      <w:r w:rsidRPr="005A55B5">
        <w:rPr>
          <w:rFonts w:hint="eastAsia"/>
          <w:sz w:val="20"/>
        </w:rPr>
        <w:t>ICT</w:t>
      </w:r>
      <w:r w:rsidRPr="005A55B5">
        <w:rPr>
          <w:rFonts w:hint="eastAsia"/>
          <w:sz w:val="20"/>
        </w:rPr>
        <w:t>人才学习与发展业务的子公司。经过</w:t>
      </w:r>
      <w:r w:rsidRPr="005A55B5">
        <w:rPr>
          <w:rFonts w:hint="eastAsia"/>
          <w:sz w:val="20"/>
        </w:rPr>
        <w:t>18</w:t>
      </w:r>
      <w:r w:rsidRPr="005A55B5">
        <w:rPr>
          <w:rFonts w:hint="eastAsia"/>
          <w:sz w:val="20"/>
        </w:rPr>
        <w:t>年在</w:t>
      </w:r>
      <w:r w:rsidRPr="005A55B5">
        <w:rPr>
          <w:rFonts w:hint="eastAsia"/>
          <w:sz w:val="20"/>
        </w:rPr>
        <w:t>ICT</w:t>
      </w:r>
      <w:r w:rsidRPr="005A55B5">
        <w:rPr>
          <w:rFonts w:hint="eastAsia"/>
          <w:sz w:val="20"/>
        </w:rPr>
        <w:t>人才发展领域的持续发展，已是华为全球最大的培训机构，在多行业构建了领先的人才发展解决方案，累计为</w:t>
      </w:r>
      <w:r w:rsidRPr="005A55B5">
        <w:rPr>
          <w:rFonts w:hint="eastAsia"/>
          <w:sz w:val="20"/>
        </w:rPr>
        <w:t>ICT</w:t>
      </w:r>
      <w:r w:rsidRPr="005A55B5">
        <w:rPr>
          <w:rFonts w:hint="eastAsia"/>
          <w:sz w:val="20"/>
        </w:rPr>
        <w:t>产业链输送了</w:t>
      </w:r>
      <w:r w:rsidRPr="005A55B5">
        <w:rPr>
          <w:rFonts w:hint="eastAsia"/>
          <w:sz w:val="20"/>
        </w:rPr>
        <w:t>1</w:t>
      </w:r>
      <w:r w:rsidR="00A62CF9">
        <w:rPr>
          <w:rFonts w:hint="eastAsia"/>
          <w:sz w:val="20"/>
        </w:rPr>
        <w:t>8</w:t>
      </w:r>
      <w:r w:rsidRPr="005A55B5">
        <w:rPr>
          <w:rFonts w:hint="eastAsia"/>
          <w:sz w:val="20"/>
        </w:rPr>
        <w:t>万专业人才。</w:t>
      </w:r>
    </w:p>
    <w:p w:rsidR="00836599" w:rsidRPr="005A55B5" w:rsidRDefault="00836599" w:rsidP="005A55B5">
      <w:pPr>
        <w:spacing w:after="0" w:line="360" w:lineRule="auto"/>
        <w:rPr>
          <w:b/>
          <w:sz w:val="20"/>
        </w:rPr>
      </w:pPr>
      <w:r w:rsidRPr="005A55B5">
        <w:rPr>
          <w:rFonts w:hint="eastAsia"/>
          <w:b/>
          <w:sz w:val="20"/>
        </w:rPr>
        <w:t>校招岗位</w:t>
      </w:r>
      <w:r w:rsidR="00F66C74" w:rsidRPr="005A55B5">
        <w:rPr>
          <w:rFonts w:hint="eastAsia"/>
          <w:b/>
          <w:sz w:val="20"/>
        </w:rPr>
        <w:t xml:space="preserve"> </w:t>
      </w:r>
    </w:p>
    <w:p w:rsidR="006C0E3E" w:rsidRDefault="00A62CF9" w:rsidP="005A55B5">
      <w:pPr>
        <w:spacing w:after="0" w:line="360" w:lineRule="auto"/>
        <w:rPr>
          <w:b/>
          <w:sz w:val="20"/>
        </w:rPr>
      </w:pPr>
      <w:r>
        <w:rPr>
          <w:rFonts w:hint="eastAsia"/>
          <w:b/>
          <w:sz w:val="20"/>
        </w:rPr>
        <w:t>云</w:t>
      </w:r>
      <w:r w:rsidR="00836599" w:rsidRPr="005A55B5">
        <w:rPr>
          <w:rFonts w:hint="eastAsia"/>
          <w:b/>
          <w:sz w:val="20"/>
        </w:rPr>
        <w:t>培训工程师</w:t>
      </w:r>
      <w:r w:rsidR="005A55B5" w:rsidRPr="005A55B5">
        <w:rPr>
          <w:rFonts w:hint="eastAsia"/>
          <w:b/>
          <w:sz w:val="20"/>
        </w:rPr>
        <w:t>（</w:t>
      </w:r>
      <w:r>
        <w:rPr>
          <w:b/>
          <w:sz w:val="20"/>
        </w:rPr>
        <w:t>20</w:t>
      </w:r>
      <w:r w:rsidR="005A55B5" w:rsidRPr="005A55B5">
        <w:rPr>
          <w:rFonts w:hint="eastAsia"/>
          <w:b/>
          <w:sz w:val="20"/>
        </w:rPr>
        <w:t>人</w:t>
      </w:r>
      <w:r w:rsidR="005A55B5" w:rsidRPr="005A55B5">
        <w:rPr>
          <w:b/>
          <w:sz w:val="20"/>
        </w:rPr>
        <w:t>）</w:t>
      </w:r>
      <w:r w:rsidR="00836599" w:rsidRPr="005A55B5">
        <w:rPr>
          <w:rFonts w:hint="eastAsia"/>
          <w:b/>
          <w:sz w:val="20"/>
        </w:rPr>
        <w:t xml:space="preserve"> </w:t>
      </w:r>
      <w:r w:rsidR="00F66C74" w:rsidRPr="005A55B5">
        <w:rPr>
          <w:b/>
          <w:sz w:val="20"/>
        </w:rPr>
        <w:t xml:space="preserve">     </w:t>
      </w:r>
    </w:p>
    <w:p w:rsidR="005A55B5" w:rsidRPr="005A55B5" w:rsidRDefault="00F66C74" w:rsidP="005A55B5">
      <w:pPr>
        <w:spacing w:after="0" w:line="360" w:lineRule="auto"/>
        <w:rPr>
          <w:sz w:val="20"/>
        </w:rPr>
      </w:pPr>
      <w:r w:rsidRPr="005A55B5">
        <w:rPr>
          <w:rFonts w:hint="eastAsia"/>
          <w:sz w:val="20"/>
        </w:rPr>
        <w:t>本科</w:t>
      </w:r>
      <w:r w:rsidR="00A62CF9">
        <w:rPr>
          <w:rFonts w:hint="eastAsia"/>
          <w:sz w:val="20"/>
        </w:rPr>
        <w:t>及</w:t>
      </w:r>
      <w:r w:rsidRPr="005A55B5">
        <w:rPr>
          <w:sz w:val="20"/>
        </w:rPr>
        <w:t>以上</w:t>
      </w:r>
      <w:r w:rsidRPr="005A55B5">
        <w:rPr>
          <w:rFonts w:hint="eastAsia"/>
          <w:sz w:val="20"/>
        </w:rPr>
        <w:t xml:space="preserve">  </w:t>
      </w:r>
      <w:r w:rsidR="00A62CF9" w:rsidRPr="00A62CF9">
        <w:rPr>
          <w:rFonts w:hint="eastAsia"/>
          <w:sz w:val="20"/>
        </w:rPr>
        <w:t>计算机、软件、物联网、应用数学、教育技术学等理工科相关专业</w:t>
      </w:r>
    </w:p>
    <w:p w:rsidR="005A55B5" w:rsidRPr="005A55B5" w:rsidRDefault="005A55B5" w:rsidP="005A55B5">
      <w:pPr>
        <w:spacing w:after="0" w:line="360" w:lineRule="auto"/>
        <w:rPr>
          <w:b/>
          <w:sz w:val="20"/>
        </w:rPr>
      </w:pPr>
      <w:r w:rsidRPr="005A55B5">
        <w:rPr>
          <w:rFonts w:hint="eastAsia"/>
          <w:b/>
          <w:sz w:val="20"/>
        </w:rPr>
        <w:t>岗位</w:t>
      </w:r>
      <w:r w:rsidRPr="005A55B5">
        <w:rPr>
          <w:b/>
          <w:sz w:val="20"/>
        </w:rPr>
        <w:t>职责：</w:t>
      </w:r>
    </w:p>
    <w:p w:rsidR="00A62CF9" w:rsidRPr="00A62CF9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1</w:t>
      </w:r>
      <w:r w:rsidR="006C0E3E">
        <w:rPr>
          <w:rFonts w:hint="eastAsia"/>
          <w:sz w:val="20"/>
        </w:rPr>
        <w:t>、</w:t>
      </w:r>
      <w:r w:rsidRPr="00A62CF9">
        <w:rPr>
          <w:rFonts w:hint="eastAsia"/>
          <w:sz w:val="20"/>
        </w:rPr>
        <w:t>面向华为全球客户进行产品技术培训，包含云计算、云服务、数据中心、业务软件产品等；</w:t>
      </w:r>
    </w:p>
    <w:p w:rsidR="00A62CF9" w:rsidRPr="00A62CF9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2</w:t>
      </w:r>
      <w:r w:rsidRPr="00A62CF9">
        <w:rPr>
          <w:rFonts w:hint="eastAsia"/>
          <w:sz w:val="20"/>
        </w:rPr>
        <w:t>、负责教学实训环境搭建、调测；</w:t>
      </w:r>
    </w:p>
    <w:p w:rsidR="005A55B5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3</w:t>
      </w:r>
      <w:r w:rsidRPr="00A62CF9">
        <w:rPr>
          <w:rFonts w:hint="eastAsia"/>
          <w:sz w:val="20"/>
        </w:rPr>
        <w:t>、负责案例、教材的优化，提升培训效果。</w:t>
      </w:r>
    </w:p>
    <w:p w:rsidR="00A62CF9" w:rsidRDefault="00A62CF9" w:rsidP="00A62CF9">
      <w:pPr>
        <w:spacing w:after="0" w:line="360" w:lineRule="auto"/>
        <w:rPr>
          <w:b/>
          <w:sz w:val="20"/>
        </w:rPr>
      </w:pPr>
    </w:p>
    <w:p w:rsidR="006C0E3E" w:rsidRDefault="00A62CF9" w:rsidP="005A55B5">
      <w:pPr>
        <w:spacing w:after="0" w:line="360" w:lineRule="auto"/>
        <w:rPr>
          <w:sz w:val="20"/>
        </w:rPr>
      </w:pPr>
      <w:r>
        <w:rPr>
          <w:rFonts w:hint="eastAsia"/>
          <w:b/>
          <w:sz w:val="20"/>
        </w:rPr>
        <w:t>AI</w:t>
      </w:r>
      <w:r>
        <w:rPr>
          <w:rFonts w:hint="eastAsia"/>
          <w:b/>
          <w:sz w:val="20"/>
        </w:rPr>
        <w:t>培训</w:t>
      </w:r>
      <w:r>
        <w:rPr>
          <w:b/>
          <w:sz w:val="20"/>
        </w:rPr>
        <w:t>工程师</w:t>
      </w:r>
      <w:r w:rsidR="00F66C74" w:rsidRPr="005A55B5">
        <w:rPr>
          <w:rFonts w:hint="eastAsia"/>
          <w:b/>
          <w:sz w:val="20"/>
        </w:rPr>
        <w:t>（</w:t>
      </w:r>
      <w:r w:rsidR="00F66C74" w:rsidRPr="005A55B5">
        <w:rPr>
          <w:b/>
          <w:sz w:val="20"/>
        </w:rPr>
        <w:t>5</w:t>
      </w:r>
      <w:r w:rsidR="00F66C74" w:rsidRPr="005A55B5">
        <w:rPr>
          <w:rFonts w:hint="eastAsia"/>
          <w:b/>
          <w:sz w:val="20"/>
        </w:rPr>
        <w:t>人）</w:t>
      </w:r>
      <w:r w:rsidR="00F66C74" w:rsidRPr="005A55B5">
        <w:rPr>
          <w:rFonts w:hint="eastAsia"/>
          <w:sz w:val="20"/>
        </w:rPr>
        <w:t xml:space="preserve">  </w:t>
      </w:r>
      <w:r w:rsidR="00F66C74" w:rsidRPr="005A55B5">
        <w:rPr>
          <w:sz w:val="20"/>
        </w:rPr>
        <w:t xml:space="preserve"> </w:t>
      </w:r>
      <w:r w:rsidR="005A55B5">
        <w:rPr>
          <w:sz w:val="20"/>
        </w:rPr>
        <w:t xml:space="preserve">                </w:t>
      </w:r>
    </w:p>
    <w:p w:rsidR="00F66C74" w:rsidRPr="005A55B5" w:rsidRDefault="005A55B5" w:rsidP="005A55B5">
      <w:pPr>
        <w:spacing w:after="0" w:line="360" w:lineRule="auto"/>
        <w:rPr>
          <w:sz w:val="20"/>
        </w:rPr>
      </w:pPr>
      <w:r>
        <w:rPr>
          <w:sz w:val="20"/>
        </w:rPr>
        <w:t xml:space="preserve"> </w:t>
      </w:r>
      <w:r w:rsidR="00A62CF9">
        <w:rPr>
          <w:rFonts w:hint="eastAsia"/>
          <w:sz w:val="20"/>
        </w:rPr>
        <w:t>硕士</w:t>
      </w:r>
      <w:r w:rsidR="00A62CF9">
        <w:rPr>
          <w:sz w:val="20"/>
        </w:rPr>
        <w:t>及</w:t>
      </w:r>
      <w:r w:rsidR="00F66C74" w:rsidRPr="005A55B5">
        <w:rPr>
          <w:sz w:val="20"/>
        </w:rPr>
        <w:t>以上</w:t>
      </w:r>
      <w:r w:rsidR="00F66C74" w:rsidRPr="005A55B5">
        <w:rPr>
          <w:rFonts w:hint="eastAsia"/>
          <w:sz w:val="20"/>
        </w:rPr>
        <w:t xml:space="preserve">  </w:t>
      </w:r>
      <w:r w:rsidR="00A62CF9" w:rsidRPr="00A62CF9">
        <w:rPr>
          <w:rFonts w:hint="eastAsia"/>
          <w:sz w:val="20"/>
        </w:rPr>
        <w:t>计算机、软件、应用数学、统计学、教育技术学等理工科相关专业</w:t>
      </w:r>
    </w:p>
    <w:p w:rsidR="00F66C74" w:rsidRPr="005A55B5" w:rsidRDefault="00F66C74" w:rsidP="005A55B5">
      <w:pPr>
        <w:spacing w:after="0" w:line="360" w:lineRule="auto"/>
        <w:rPr>
          <w:b/>
          <w:sz w:val="20"/>
        </w:rPr>
      </w:pPr>
      <w:r w:rsidRPr="005A55B5">
        <w:rPr>
          <w:rFonts w:hint="eastAsia"/>
          <w:b/>
          <w:sz w:val="20"/>
        </w:rPr>
        <w:t>岗位职责</w:t>
      </w:r>
      <w:r w:rsidRPr="005A55B5">
        <w:rPr>
          <w:b/>
          <w:sz w:val="20"/>
        </w:rPr>
        <w:t>：</w:t>
      </w:r>
    </w:p>
    <w:p w:rsidR="00A62CF9" w:rsidRPr="00A62CF9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1</w:t>
      </w:r>
      <w:r w:rsidRPr="00A62CF9">
        <w:rPr>
          <w:rFonts w:hint="eastAsia"/>
          <w:sz w:val="20"/>
        </w:rPr>
        <w:t>、面向华为全球客户进行人工智能（</w:t>
      </w:r>
      <w:r w:rsidRPr="00A62CF9">
        <w:rPr>
          <w:rFonts w:hint="eastAsia"/>
          <w:sz w:val="20"/>
        </w:rPr>
        <w:t>AI</w:t>
      </w:r>
      <w:r w:rsidRPr="00A62CF9">
        <w:rPr>
          <w:rFonts w:hint="eastAsia"/>
          <w:sz w:val="20"/>
        </w:rPr>
        <w:t>）产品技术培训；</w:t>
      </w:r>
    </w:p>
    <w:p w:rsidR="00A62CF9" w:rsidRPr="00A62CF9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2</w:t>
      </w:r>
      <w:r w:rsidRPr="00A62CF9">
        <w:rPr>
          <w:rFonts w:hint="eastAsia"/>
          <w:sz w:val="20"/>
        </w:rPr>
        <w:t>、负责教学实训环境搭建、调测；</w:t>
      </w:r>
    </w:p>
    <w:p w:rsidR="005A55B5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3</w:t>
      </w:r>
      <w:r w:rsidRPr="00A62CF9">
        <w:rPr>
          <w:rFonts w:hint="eastAsia"/>
          <w:sz w:val="20"/>
        </w:rPr>
        <w:t>、负责案例、教材的优化，提升培训效果。</w:t>
      </w:r>
    </w:p>
    <w:p w:rsidR="00A62CF9" w:rsidRDefault="00A62CF9" w:rsidP="00A62CF9">
      <w:pPr>
        <w:spacing w:after="0" w:line="360" w:lineRule="auto"/>
        <w:rPr>
          <w:sz w:val="20"/>
        </w:rPr>
      </w:pPr>
    </w:p>
    <w:p w:rsidR="006C0E3E" w:rsidRDefault="00A62CF9" w:rsidP="00A62CF9">
      <w:pPr>
        <w:spacing w:after="0" w:line="360" w:lineRule="auto"/>
        <w:rPr>
          <w:sz w:val="20"/>
        </w:rPr>
      </w:pPr>
      <w:r>
        <w:rPr>
          <w:rFonts w:hint="eastAsia"/>
          <w:b/>
          <w:sz w:val="20"/>
        </w:rPr>
        <w:t>通信培训</w:t>
      </w:r>
      <w:r>
        <w:rPr>
          <w:b/>
          <w:sz w:val="20"/>
        </w:rPr>
        <w:t>工程师</w:t>
      </w:r>
      <w:r w:rsidRPr="005A55B5">
        <w:rPr>
          <w:rFonts w:hint="eastAsia"/>
          <w:b/>
          <w:sz w:val="20"/>
        </w:rPr>
        <w:t>（</w:t>
      </w:r>
      <w:r>
        <w:rPr>
          <w:b/>
          <w:sz w:val="20"/>
        </w:rPr>
        <w:t>10</w:t>
      </w:r>
      <w:r w:rsidRPr="005A55B5">
        <w:rPr>
          <w:rFonts w:hint="eastAsia"/>
          <w:b/>
          <w:sz w:val="20"/>
        </w:rPr>
        <w:t>人）</w:t>
      </w:r>
      <w:r w:rsidRPr="005A55B5">
        <w:rPr>
          <w:rFonts w:hint="eastAsia"/>
          <w:sz w:val="20"/>
        </w:rPr>
        <w:t xml:space="preserve">  </w:t>
      </w:r>
      <w:r w:rsidRPr="005A55B5">
        <w:rPr>
          <w:sz w:val="20"/>
        </w:rPr>
        <w:t xml:space="preserve"> </w:t>
      </w:r>
      <w:r>
        <w:rPr>
          <w:sz w:val="20"/>
        </w:rPr>
        <w:t xml:space="preserve">                 </w:t>
      </w:r>
    </w:p>
    <w:p w:rsidR="00A62CF9" w:rsidRPr="005A55B5" w:rsidRDefault="00A62CF9" w:rsidP="00A62CF9">
      <w:pPr>
        <w:spacing w:after="0" w:line="360" w:lineRule="auto"/>
        <w:rPr>
          <w:sz w:val="20"/>
        </w:rPr>
      </w:pPr>
      <w:r>
        <w:rPr>
          <w:rFonts w:hint="eastAsia"/>
          <w:sz w:val="20"/>
        </w:rPr>
        <w:t>本科</w:t>
      </w:r>
      <w:r>
        <w:rPr>
          <w:sz w:val="20"/>
        </w:rPr>
        <w:t>及</w:t>
      </w:r>
      <w:r w:rsidRPr="005A55B5">
        <w:rPr>
          <w:sz w:val="20"/>
        </w:rPr>
        <w:t>以上</w:t>
      </w:r>
      <w:r w:rsidRPr="005A55B5">
        <w:rPr>
          <w:rFonts w:hint="eastAsia"/>
          <w:sz w:val="20"/>
        </w:rPr>
        <w:t xml:space="preserve">  </w:t>
      </w:r>
      <w:r w:rsidRPr="00A62CF9">
        <w:rPr>
          <w:rFonts w:hint="eastAsia"/>
          <w:sz w:val="20"/>
        </w:rPr>
        <w:t>计算机、信息技术、数据科学、光纤通信、光学工程、信息与通信工程、应用数学、教育技术学等理工科相关专业</w:t>
      </w:r>
    </w:p>
    <w:p w:rsidR="00A62CF9" w:rsidRPr="005A55B5" w:rsidRDefault="00A62CF9" w:rsidP="00A62CF9">
      <w:pPr>
        <w:spacing w:after="0" w:line="360" w:lineRule="auto"/>
        <w:rPr>
          <w:b/>
          <w:sz w:val="20"/>
        </w:rPr>
      </w:pPr>
      <w:r w:rsidRPr="005A55B5">
        <w:rPr>
          <w:rFonts w:hint="eastAsia"/>
          <w:b/>
          <w:sz w:val="20"/>
        </w:rPr>
        <w:t>岗位职责</w:t>
      </w:r>
      <w:r w:rsidRPr="005A55B5">
        <w:rPr>
          <w:b/>
          <w:sz w:val="20"/>
        </w:rPr>
        <w:t>：</w:t>
      </w:r>
    </w:p>
    <w:p w:rsidR="00A62CF9" w:rsidRPr="00A62CF9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1</w:t>
      </w:r>
      <w:r w:rsidR="006C0E3E">
        <w:rPr>
          <w:rFonts w:hint="eastAsia"/>
          <w:sz w:val="20"/>
        </w:rPr>
        <w:t>、</w:t>
      </w:r>
      <w:r w:rsidRPr="00A62CF9">
        <w:rPr>
          <w:rFonts w:hint="eastAsia"/>
          <w:sz w:val="20"/>
        </w:rPr>
        <w:t>面向华为全球客户进行产品技术培训，包含</w:t>
      </w:r>
      <w:r w:rsidRPr="00A62CF9">
        <w:rPr>
          <w:rFonts w:hint="eastAsia"/>
          <w:sz w:val="20"/>
        </w:rPr>
        <w:t>5G</w:t>
      </w:r>
      <w:r w:rsidRPr="00A62CF9">
        <w:rPr>
          <w:rFonts w:hint="eastAsia"/>
          <w:sz w:val="20"/>
        </w:rPr>
        <w:t>、</w:t>
      </w:r>
      <w:r w:rsidRPr="00A62CF9">
        <w:rPr>
          <w:rFonts w:hint="eastAsia"/>
          <w:sz w:val="20"/>
        </w:rPr>
        <w:t>OTN/SDN/RTN</w:t>
      </w:r>
      <w:r w:rsidRPr="00A62CF9">
        <w:rPr>
          <w:rFonts w:hint="eastAsia"/>
          <w:sz w:val="20"/>
        </w:rPr>
        <w:t>原理、组网、网络虚拟化、网络安全等；</w:t>
      </w:r>
    </w:p>
    <w:p w:rsidR="00A62CF9" w:rsidRPr="00A62CF9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2</w:t>
      </w:r>
      <w:r w:rsidRPr="00A62CF9">
        <w:rPr>
          <w:rFonts w:hint="eastAsia"/>
          <w:sz w:val="20"/>
        </w:rPr>
        <w:t>、负责教学实训环境搭建、调测；</w:t>
      </w:r>
    </w:p>
    <w:p w:rsidR="00A62CF9" w:rsidRDefault="00A62CF9" w:rsidP="00A62CF9">
      <w:pPr>
        <w:spacing w:after="0" w:line="360" w:lineRule="auto"/>
        <w:rPr>
          <w:sz w:val="20"/>
        </w:rPr>
      </w:pPr>
      <w:r w:rsidRPr="00A62CF9">
        <w:rPr>
          <w:rFonts w:hint="eastAsia"/>
          <w:sz w:val="20"/>
        </w:rPr>
        <w:t>3</w:t>
      </w:r>
      <w:r w:rsidRPr="00A62CF9">
        <w:rPr>
          <w:rFonts w:hint="eastAsia"/>
          <w:sz w:val="20"/>
        </w:rPr>
        <w:t>、负责案例、教材的优化，提升培训效果。</w:t>
      </w:r>
    </w:p>
    <w:p w:rsidR="00A62CF9" w:rsidRPr="00A62CF9" w:rsidRDefault="00A62CF9" w:rsidP="00A62CF9">
      <w:pPr>
        <w:spacing w:after="0" w:line="360" w:lineRule="auto"/>
        <w:rPr>
          <w:sz w:val="20"/>
        </w:rPr>
      </w:pPr>
    </w:p>
    <w:p w:rsidR="006C0E3E" w:rsidRDefault="00836599" w:rsidP="005A55B5">
      <w:pPr>
        <w:spacing w:after="0" w:line="360" w:lineRule="auto"/>
        <w:rPr>
          <w:sz w:val="20"/>
        </w:rPr>
      </w:pPr>
      <w:r w:rsidRPr="005A55B5">
        <w:rPr>
          <w:rFonts w:hint="eastAsia"/>
          <w:b/>
          <w:sz w:val="20"/>
        </w:rPr>
        <w:t>客户</w:t>
      </w:r>
      <w:r w:rsidRPr="005A55B5">
        <w:rPr>
          <w:b/>
          <w:sz w:val="20"/>
        </w:rPr>
        <w:t>经理</w:t>
      </w:r>
      <w:r w:rsidRPr="005A55B5">
        <w:rPr>
          <w:rFonts w:hint="eastAsia"/>
          <w:b/>
          <w:sz w:val="20"/>
        </w:rPr>
        <w:t>（</w:t>
      </w:r>
      <w:r w:rsidRPr="005A55B5">
        <w:rPr>
          <w:b/>
          <w:sz w:val="20"/>
        </w:rPr>
        <w:t>15</w:t>
      </w:r>
      <w:r w:rsidR="00F66C74" w:rsidRPr="005A55B5">
        <w:rPr>
          <w:rFonts w:hint="eastAsia"/>
          <w:b/>
          <w:sz w:val="20"/>
        </w:rPr>
        <w:t>人</w:t>
      </w:r>
      <w:r w:rsidRPr="005A55B5">
        <w:rPr>
          <w:rFonts w:hint="eastAsia"/>
          <w:b/>
          <w:sz w:val="20"/>
        </w:rPr>
        <w:t>）</w:t>
      </w:r>
      <w:r w:rsidR="00F66C74" w:rsidRPr="005A55B5">
        <w:rPr>
          <w:rFonts w:hint="eastAsia"/>
          <w:sz w:val="20"/>
        </w:rPr>
        <w:t xml:space="preserve"> </w:t>
      </w:r>
      <w:r w:rsidR="005A55B5">
        <w:rPr>
          <w:sz w:val="20"/>
        </w:rPr>
        <w:t xml:space="preserve">               </w:t>
      </w:r>
    </w:p>
    <w:p w:rsidR="00836599" w:rsidRPr="005A55B5" w:rsidRDefault="005A55B5" w:rsidP="005A55B5">
      <w:pPr>
        <w:spacing w:after="0" w:line="360" w:lineRule="auto"/>
        <w:rPr>
          <w:sz w:val="20"/>
        </w:rPr>
      </w:pPr>
      <w:r>
        <w:rPr>
          <w:sz w:val="20"/>
        </w:rPr>
        <w:t xml:space="preserve"> </w:t>
      </w:r>
      <w:r w:rsidR="00F66C74" w:rsidRPr="005A55B5">
        <w:rPr>
          <w:rFonts w:hint="eastAsia"/>
          <w:sz w:val="20"/>
        </w:rPr>
        <w:t>本科</w:t>
      </w:r>
      <w:r w:rsidR="00A62CF9">
        <w:rPr>
          <w:rFonts w:hint="eastAsia"/>
          <w:sz w:val="20"/>
        </w:rPr>
        <w:t>及</w:t>
      </w:r>
      <w:r w:rsidR="00F66C74" w:rsidRPr="005A55B5">
        <w:rPr>
          <w:sz w:val="20"/>
        </w:rPr>
        <w:t>以上</w:t>
      </w:r>
      <w:r w:rsidR="00F66C74" w:rsidRPr="005A55B5">
        <w:rPr>
          <w:rFonts w:hint="eastAsia"/>
          <w:sz w:val="20"/>
        </w:rPr>
        <w:t xml:space="preserve">  </w:t>
      </w:r>
      <w:r>
        <w:rPr>
          <w:sz w:val="20"/>
        </w:rPr>
        <w:t xml:space="preserve">  </w:t>
      </w:r>
      <w:r w:rsidR="00A62CF9" w:rsidRPr="00A62CF9">
        <w:rPr>
          <w:rFonts w:hint="eastAsia"/>
          <w:sz w:val="20"/>
        </w:rPr>
        <w:t>计算机、软件、通信等</w:t>
      </w:r>
      <w:r w:rsidR="00A62CF9" w:rsidRPr="00A62CF9">
        <w:rPr>
          <w:rFonts w:hint="eastAsia"/>
          <w:sz w:val="20"/>
        </w:rPr>
        <w:t>ICT</w:t>
      </w:r>
      <w:r w:rsidR="00A62CF9">
        <w:rPr>
          <w:rFonts w:hint="eastAsia"/>
          <w:sz w:val="20"/>
        </w:rPr>
        <w:t>相关理工科专业</w:t>
      </w:r>
    </w:p>
    <w:p w:rsidR="00F66C74" w:rsidRPr="005A55B5" w:rsidRDefault="00F66C74" w:rsidP="005A55B5">
      <w:pPr>
        <w:spacing w:after="0" w:line="360" w:lineRule="auto"/>
        <w:rPr>
          <w:b/>
          <w:sz w:val="20"/>
        </w:rPr>
      </w:pPr>
      <w:r w:rsidRPr="005A55B5">
        <w:rPr>
          <w:rFonts w:hint="eastAsia"/>
          <w:b/>
          <w:sz w:val="20"/>
        </w:rPr>
        <w:t>岗位职责</w:t>
      </w:r>
      <w:r w:rsidRPr="005A55B5">
        <w:rPr>
          <w:b/>
          <w:sz w:val="20"/>
        </w:rPr>
        <w:t>：</w:t>
      </w:r>
    </w:p>
    <w:p w:rsidR="005A55B5" w:rsidRPr="005A55B5" w:rsidRDefault="005A55B5" w:rsidP="005A55B5">
      <w:pPr>
        <w:spacing w:after="0" w:line="360" w:lineRule="auto"/>
        <w:rPr>
          <w:sz w:val="20"/>
        </w:rPr>
      </w:pPr>
      <w:r w:rsidRPr="005A55B5">
        <w:rPr>
          <w:rFonts w:hint="eastAsia"/>
          <w:sz w:val="20"/>
        </w:rPr>
        <w:lastRenderedPageBreak/>
        <w:t>1</w:t>
      </w:r>
      <w:r w:rsidR="006C0E3E">
        <w:rPr>
          <w:rFonts w:hint="eastAsia"/>
          <w:sz w:val="20"/>
        </w:rPr>
        <w:t>、</w:t>
      </w:r>
      <w:r w:rsidRPr="005A55B5">
        <w:rPr>
          <w:rFonts w:hint="eastAsia"/>
          <w:sz w:val="20"/>
        </w:rPr>
        <w:t>挖掘客户需求，维护客户关系；</w:t>
      </w:r>
    </w:p>
    <w:p w:rsidR="00F66C74" w:rsidRDefault="005A55B5" w:rsidP="005A55B5">
      <w:pPr>
        <w:spacing w:after="0" w:line="360" w:lineRule="auto"/>
        <w:rPr>
          <w:sz w:val="20"/>
        </w:rPr>
      </w:pPr>
      <w:r w:rsidRPr="005A55B5">
        <w:rPr>
          <w:rFonts w:hint="eastAsia"/>
          <w:sz w:val="20"/>
        </w:rPr>
        <w:t>2</w:t>
      </w:r>
      <w:r w:rsidR="006C0E3E">
        <w:rPr>
          <w:rFonts w:hint="eastAsia"/>
          <w:sz w:val="20"/>
        </w:rPr>
        <w:t>、</w:t>
      </w:r>
      <w:r w:rsidRPr="005A55B5">
        <w:rPr>
          <w:rFonts w:hint="eastAsia"/>
          <w:sz w:val="20"/>
        </w:rPr>
        <w:t>为华为客户提供端到端培训解决方案并完成销售目标。</w:t>
      </w:r>
    </w:p>
    <w:p w:rsidR="005A55B5" w:rsidRPr="005A55B5" w:rsidRDefault="005A55B5" w:rsidP="005A55B5">
      <w:pPr>
        <w:spacing w:after="0" w:line="360" w:lineRule="auto"/>
        <w:rPr>
          <w:b/>
          <w:sz w:val="20"/>
        </w:rPr>
      </w:pPr>
      <w:r w:rsidRPr="005A55B5">
        <w:rPr>
          <w:rFonts w:hint="eastAsia"/>
          <w:b/>
          <w:sz w:val="20"/>
        </w:rPr>
        <w:t>职位亮点</w:t>
      </w:r>
      <w:r w:rsidRPr="005A55B5">
        <w:rPr>
          <w:b/>
          <w:sz w:val="20"/>
        </w:rPr>
        <w:t>：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培训，我就是专业的；成长，你会是最快的；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给自己一个拥抱世界的机会，全球化交付，国际化视野；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hint="eastAsia"/>
          <w:sz w:val="20"/>
        </w:rPr>
      </w:pPr>
      <w:r w:rsidRPr="00E05F88">
        <w:rPr>
          <w:rFonts w:hint="eastAsia"/>
          <w:sz w:val="20"/>
        </w:rPr>
        <w:t>AI</w:t>
      </w:r>
      <w:r w:rsidRPr="00E05F88">
        <w:rPr>
          <w:rFonts w:ascii="宋体" w:eastAsia="宋体" w:hAnsi="宋体" w:cs="宋体" w:hint="eastAsia"/>
          <w:sz w:val="20"/>
        </w:rPr>
        <w:t>、</w:t>
      </w:r>
      <w:r w:rsidRPr="00E05F88">
        <w:rPr>
          <w:rFonts w:hint="eastAsia"/>
          <w:sz w:val="20"/>
        </w:rPr>
        <w:t>5G</w:t>
      </w:r>
      <w:r w:rsidRPr="00E05F88">
        <w:rPr>
          <w:rFonts w:ascii="宋体" w:eastAsia="宋体" w:hAnsi="宋体" w:cs="宋体" w:hint="eastAsia"/>
          <w:sz w:val="20"/>
        </w:rPr>
        <w:t>、云计算、物联网</w:t>
      </w:r>
      <w:r w:rsidRPr="00E05F88">
        <w:rPr>
          <w:rFonts w:hint="eastAsia"/>
          <w:sz w:val="20"/>
        </w:rPr>
        <w:t>...</w:t>
      </w:r>
      <w:r w:rsidRPr="00E05F88">
        <w:rPr>
          <w:rFonts w:ascii="宋体" w:eastAsia="宋体" w:hAnsi="宋体" w:cs="宋体" w:hint="eastAsia"/>
          <w:sz w:val="20"/>
        </w:rPr>
        <w:t>技术为先，你感兴趣的这里都有；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你有多行，我就有多好的</w:t>
      </w:r>
      <w:r w:rsidRPr="00E05F88">
        <w:rPr>
          <w:sz w:val="20"/>
        </w:rPr>
        <w:t>“</w:t>
      </w:r>
      <w:r w:rsidRPr="00E05F88">
        <w:rPr>
          <w:rFonts w:ascii="宋体" w:eastAsia="宋体" w:hAnsi="宋体" w:cs="宋体" w:hint="eastAsia"/>
          <w:sz w:val="20"/>
        </w:rPr>
        <w:t>薪</w:t>
      </w:r>
      <w:r w:rsidRPr="00E05F88">
        <w:rPr>
          <w:sz w:val="20"/>
        </w:rPr>
        <w:t>”</w:t>
      </w:r>
      <w:r w:rsidRPr="00E05F88">
        <w:rPr>
          <w:rFonts w:ascii="宋体" w:eastAsia="宋体" w:hAnsi="宋体" w:cs="宋体" w:hint="eastAsia"/>
          <w:sz w:val="20"/>
        </w:rPr>
        <w:t>情；</w:t>
      </w:r>
    </w:p>
    <w:p w:rsidR="00774B44" w:rsidRDefault="00E05F88" w:rsidP="00E05F88">
      <w:pPr>
        <w:pStyle w:val="a4"/>
        <w:numPr>
          <w:ilvl w:val="0"/>
          <w:numId w:val="7"/>
        </w:numPr>
        <w:spacing w:line="360" w:lineRule="auto"/>
        <w:rPr>
          <w:b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骨干虚拟配股，发展自己做主；</w:t>
      </w:r>
      <w:r>
        <w:rPr>
          <w:b/>
          <w:sz w:val="20"/>
        </w:rPr>
        <w:t xml:space="preserve"> </w:t>
      </w:r>
    </w:p>
    <w:p w:rsidR="00664101" w:rsidRPr="00664101" w:rsidRDefault="00664101" w:rsidP="00664101">
      <w:pPr>
        <w:spacing w:after="0" w:line="360" w:lineRule="auto"/>
        <w:rPr>
          <w:b/>
          <w:sz w:val="20"/>
        </w:rPr>
      </w:pPr>
      <w:r w:rsidRPr="00664101">
        <w:rPr>
          <w:rFonts w:hint="eastAsia"/>
          <w:b/>
          <w:sz w:val="20"/>
        </w:rPr>
        <w:t>公司</w:t>
      </w:r>
      <w:r w:rsidRPr="00664101">
        <w:rPr>
          <w:b/>
          <w:sz w:val="20"/>
        </w:rPr>
        <w:t>环境</w:t>
      </w:r>
      <w:r w:rsidRPr="00664101">
        <w:rPr>
          <w:rFonts w:hint="eastAsia"/>
          <w:b/>
          <w:sz w:val="20"/>
        </w:rPr>
        <w:t>&amp;</w:t>
      </w:r>
      <w:r w:rsidRPr="00664101">
        <w:rPr>
          <w:b/>
          <w:sz w:val="20"/>
        </w:rPr>
        <w:t>福利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ascii="宋体" w:eastAsia="宋体" w:hAnsi="宋体" w:cs="宋体"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华为体系全球最大培训中心，依托华为技术研发能力与行业经验；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ascii="宋体" w:eastAsia="宋体" w:hAnsi="宋体" w:cs="宋体"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11000+m²技术实验面积，全系列华为设备与研发环境；7大产品线实验室，多样化的教学辅助设备；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ascii="宋体" w:eastAsia="宋体" w:hAnsi="宋体" w:cs="宋体"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杭州“土特产”：硕士及以上学历，一次性补贴2万元；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ascii="宋体" w:eastAsia="宋体" w:hAnsi="宋体" w:cs="宋体"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弹性工作制度，工作目标自主管理；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ascii="宋体" w:eastAsia="宋体" w:hAnsi="宋体" w:cs="宋体"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四季恒温、防雾霾的办公环境，品类俱全的餐厅等保障员工健康和生活；</w:t>
      </w:r>
    </w:p>
    <w:p w:rsidR="00E05F88" w:rsidRPr="00E05F88" w:rsidRDefault="00E05F88" w:rsidP="00E05F88">
      <w:pPr>
        <w:pStyle w:val="a4"/>
        <w:numPr>
          <w:ilvl w:val="0"/>
          <w:numId w:val="7"/>
        </w:numPr>
        <w:spacing w:line="360" w:lineRule="auto"/>
        <w:rPr>
          <w:rFonts w:ascii="宋体" w:eastAsia="宋体" w:hAnsi="宋体" w:cs="宋体" w:hint="eastAsia"/>
          <w:sz w:val="20"/>
        </w:rPr>
      </w:pPr>
      <w:r w:rsidRPr="00E05F88">
        <w:rPr>
          <w:rFonts w:ascii="宋体" w:eastAsia="宋体" w:hAnsi="宋体" w:cs="宋体" w:hint="eastAsia"/>
          <w:sz w:val="20"/>
        </w:rPr>
        <w:t>员工活动：篮球、乒乓、羽毛球、跑步等各类协会丰富业余生活；</w:t>
      </w:r>
    </w:p>
    <w:p w:rsidR="00664101" w:rsidRDefault="00664101" w:rsidP="005A55B5">
      <w:pPr>
        <w:spacing w:after="0" w:line="400" w:lineRule="exact"/>
        <w:rPr>
          <w:rFonts w:asciiTheme="minorEastAsia" w:hAnsiTheme="minorEastAsia"/>
          <w:color w:val="000000"/>
          <w:sz w:val="21"/>
          <w:szCs w:val="21"/>
        </w:rPr>
      </w:pPr>
    </w:p>
    <w:p w:rsidR="005A55B5" w:rsidRPr="002D5E10" w:rsidRDefault="005A55B5" w:rsidP="005A55B5">
      <w:pPr>
        <w:spacing w:after="0" w:line="400" w:lineRule="exact"/>
        <w:rPr>
          <w:rFonts w:asciiTheme="minorEastAsia" w:hAnsiTheme="minorEastAsia"/>
          <w:color w:val="000000"/>
          <w:sz w:val="21"/>
          <w:szCs w:val="21"/>
        </w:rPr>
      </w:pPr>
      <w:r w:rsidRPr="00BC4461">
        <w:rPr>
          <w:rFonts w:asciiTheme="minorEastAsia" w:hAnsiTheme="minorEastAsia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D875B47" wp14:editId="7CC5AD99">
            <wp:simplePos x="0" y="0"/>
            <wp:positionH relativeFrom="margin">
              <wp:posOffset>4242916</wp:posOffset>
            </wp:positionH>
            <wp:positionV relativeFrom="paragraph">
              <wp:posOffset>10048</wp:posOffset>
            </wp:positionV>
            <wp:extent cx="884255" cy="884255"/>
            <wp:effectExtent l="0" t="0" r="0" b="0"/>
            <wp:wrapNone/>
            <wp:docPr id="1" name="图片 1" descr="D:\程莹莹\公司\证件\浙华培训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程莹莹\公司\证件\浙华培训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15" cy="88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E10">
        <w:rPr>
          <w:rFonts w:asciiTheme="minorEastAsia" w:hAnsiTheme="minorEastAsia" w:hint="eastAsia"/>
          <w:color w:val="000000"/>
          <w:sz w:val="21"/>
          <w:szCs w:val="21"/>
        </w:rPr>
        <w:t>投递邮箱</w:t>
      </w:r>
      <w:r w:rsidRPr="002D5E10">
        <w:rPr>
          <w:rFonts w:asciiTheme="minorEastAsia" w:hAnsiTheme="minorEastAsia"/>
          <w:color w:val="000000"/>
          <w:sz w:val="21"/>
          <w:szCs w:val="21"/>
        </w:rPr>
        <w:t>：</w:t>
      </w:r>
      <w:r w:rsidR="00BC4461" w:rsidRPr="00BC4461">
        <w:rPr>
          <w:rFonts w:asciiTheme="minorEastAsia" w:hAnsiTheme="minorEastAsia" w:hint="eastAsia"/>
          <w:color w:val="000000"/>
          <w:sz w:val="21"/>
          <w:szCs w:val="21"/>
        </w:rPr>
        <w:t>hr</w:t>
      </w:r>
      <w:r w:rsidR="00A62CF9">
        <w:rPr>
          <w:rFonts w:asciiTheme="minorEastAsia" w:hAnsiTheme="minorEastAsia"/>
          <w:color w:val="000000"/>
          <w:sz w:val="21"/>
          <w:szCs w:val="21"/>
        </w:rPr>
        <w:t>a</w:t>
      </w:r>
      <w:r w:rsidR="00BC4461" w:rsidRPr="00BC4461">
        <w:rPr>
          <w:rFonts w:asciiTheme="minorEastAsia" w:hAnsiTheme="minorEastAsia" w:hint="eastAsia"/>
          <w:color w:val="000000"/>
          <w:sz w:val="21"/>
          <w:szCs w:val="21"/>
        </w:rPr>
        <w:t>zjhw@huawei.com</w:t>
      </w:r>
      <w:r w:rsidRPr="002D5E10">
        <w:rPr>
          <w:rFonts w:asciiTheme="minorEastAsia" w:hAnsiTheme="minorEastAsia"/>
          <w:color w:val="000000"/>
          <w:sz w:val="21"/>
          <w:szCs w:val="21"/>
        </w:rPr>
        <w:t xml:space="preserve">  </w:t>
      </w:r>
    </w:p>
    <w:p w:rsidR="005A55B5" w:rsidRPr="002D5E10" w:rsidRDefault="005A55B5" w:rsidP="005A55B5">
      <w:pPr>
        <w:spacing w:after="0" w:line="400" w:lineRule="exact"/>
        <w:rPr>
          <w:rFonts w:asciiTheme="minorEastAsia" w:hAnsiTheme="minorEastAsia"/>
          <w:color w:val="000000"/>
          <w:sz w:val="21"/>
          <w:szCs w:val="21"/>
        </w:rPr>
      </w:pPr>
      <w:r w:rsidRPr="002D5E10">
        <w:rPr>
          <w:rFonts w:asciiTheme="minorEastAsia" w:hAnsiTheme="minorEastAsia" w:hint="eastAsia"/>
          <w:color w:val="000000"/>
          <w:sz w:val="21"/>
          <w:szCs w:val="21"/>
        </w:rPr>
        <w:t>邮件</w:t>
      </w:r>
      <w:r w:rsidRPr="002D5E10">
        <w:rPr>
          <w:rFonts w:asciiTheme="minorEastAsia" w:hAnsiTheme="minorEastAsia"/>
          <w:color w:val="000000"/>
          <w:sz w:val="21"/>
          <w:szCs w:val="21"/>
        </w:rPr>
        <w:t>统一格式：校园招聘</w:t>
      </w:r>
      <w:r w:rsidRPr="002D5E10">
        <w:rPr>
          <w:rFonts w:asciiTheme="minorEastAsia" w:hAnsiTheme="minorEastAsia" w:hint="eastAsia"/>
          <w:color w:val="000000"/>
          <w:sz w:val="21"/>
          <w:szCs w:val="21"/>
        </w:rPr>
        <w:t>+学校+姓名+应聘</w:t>
      </w:r>
      <w:r w:rsidRPr="002D5E10">
        <w:rPr>
          <w:rFonts w:asciiTheme="minorEastAsia" w:hAnsiTheme="minorEastAsia"/>
          <w:color w:val="000000"/>
          <w:sz w:val="21"/>
          <w:szCs w:val="21"/>
        </w:rPr>
        <w:t>岗位</w:t>
      </w:r>
    </w:p>
    <w:p w:rsidR="005A55B5" w:rsidRPr="002D5E10" w:rsidRDefault="005A55B5" w:rsidP="005A55B5">
      <w:pPr>
        <w:spacing w:after="0" w:line="400" w:lineRule="exact"/>
        <w:rPr>
          <w:rFonts w:asciiTheme="minorEastAsia" w:hAnsiTheme="minorEastAsia" w:hint="eastAsia"/>
          <w:color w:val="000000"/>
          <w:sz w:val="21"/>
          <w:szCs w:val="21"/>
        </w:rPr>
      </w:pPr>
      <w:r w:rsidRPr="002D5E10">
        <w:rPr>
          <w:rFonts w:asciiTheme="minorEastAsia" w:hAnsiTheme="minorEastAsia" w:hint="eastAsia"/>
          <w:color w:val="000000"/>
          <w:sz w:val="21"/>
          <w:szCs w:val="21"/>
        </w:rPr>
        <w:t>咨询电话</w:t>
      </w:r>
      <w:r w:rsidRPr="002D5E10">
        <w:rPr>
          <w:rFonts w:asciiTheme="minorEastAsia" w:hAnsiTheme="minorEastAsia"/>
          <w:color w:val="000000"/>
          <w:sz w:val="21"/>
          <w:szCs w:val="21"/>
        </w:rPr>
        <w:t>：</w:t>
      </w:r>
      <w:r w:rsidRPr="002D5E10">
        <w:rPr>
          <w:rFonts w:asciiTheme="minorEastAsia" w:hAnsiTheme="minorEastAsia" w:hint="eastAsia"/>
          <w:color w:val="000000"/>
          <w:sz w:val="21"/>
          <w:szCs w:val="21"/>
        </w:rPr>
        <w:t>0571-2816802</w:t>
      </w:r>
      <w:r>
        <w:rPr>
          <w:rFonts w:asciiTheme="minorEastAsia" w:hAnsiTheme="minorEastAsia"/>
          <w:color w:val="000000"/>
          <w:sz w:val="21"/>
          <w:szCs w:val="21"/>
        </w:rPr>
        <w:t>8</w:t>
      </w:r>
      <w:bookmarkStart w:id="0" w:name="_GoBack"/>
      <w:bookmarkEnd w:id="0"/>
    </w:p>
    <w:p w:rsidR="005A55B5" w:rsidRPr="002D5E10" w:rsidRDefault="00546646" w:rsidP="005A55B5">
      <w:pPr>
        <w:spacing w:after="0" w:line="400" w:lineRule="exact"/>
        <w:rPr>
          <w:rFonts w:asciiTheme="minorEastAsia" w:hAnsiTheme="minorEastAsia"/>
          <w:color w:val="000000"/>
          <w:sz w:val="21"/>
          <w:szCs w:val="21"/>
        </w:rPr>
      </w:pPr>
      <w:r w:rsidRPr="00546646">
        <w:rPr>
          <w:rFonts w:asciiTheme="minorEastAsia" w:hAnsiTheme="minorEastAsia"/>
          <w:noProof/>
          <w:color w:val="0000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0A15E5B" wp14:editId="39AD976F">
                <wp:simplePos x="0" y="0"/>
                <wp:positionH relativeFrom="column">
                  <wp:posOffset>3845560</wp:posOffset>
                </wp:positionH>
                <wp:positionV relativeFrom="paragraph">
                  <wp:posOffset>103240</wp:posOffset>
                </wp:positionV>
                <wp:extent cx="2360930" cy="1404620"/>
                <wp:effectExtent l="0" t="0" r="0" b="254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646" w:rsidRPr="00546646" w:rsidRDefault="005466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4664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扫一扫</w:t>
                            </w:r>
                            <w:r w:rsidRPr="00546646">
                              <w:rPr>
                                <w:sz w:val="21"/>
                                <w:szCs w:val="21"/>
                              </w:rPr>
                              <w:t>关注</w:t>
                            </w:r>
                            <w:r w:rsidRPr="00546646"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 xml:space="preserve"> “</w:t>
                            </w:r>
                            <w:r w:rsidRPr="00546646">
                              <w:rPr>
                                <w:rFonts w:ascii="宋体" w:hAnsi="宋体" w:hint="eastAsia"/>
                                <w:color w:val="000000"/>
                                <w:sz w:val="21"/>
                                <w:szCs w:val="21"/>
                              </w:rPr>
                              <w:t>浙华</w:t>
                            </w:r>
                            <w:r w:rsidRPr="00546646">
                              <w:rPr>
                                <w:rFonts w:ascii="宋体" w:hAnsi="宋体"/>
                                <w:color w:val="000000"/>
                                <w:sz w:val="21"/>
                                <w:szCs w:val="21"/>
                              </w:rPr>
                              <w:t>培训”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15E5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02.8pt;margin-top:8.15pt;width:185.9pt;height:110.6pt;z-index: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" stroked="f">
                <v:textbox style="mso-fit-shape-to-text:t">
                  <w:txbxContent>
                    <w:p w:rsidR="00546646" w:rsidRPr="00546646" w:rsidRDefault="00546646">
                      <w:pPr>
                        <w:rPr>
                          <w:sz w:val="21"/>
                          <w:szCs w:val="21"/>
                        </w:rPr>
                      </w:pPr>
                      <w:r w:rsidRPr="00546646">
                        <w:rPr>
                          <w:rFonts w:hint="eastAsia"/>
                          <w:sz w:val="21"/>
                          <w:szCs w:val="21"/>
                        </w:rPr>
                        <w:t>扫一扫</w:t>
                      </w:r>
                      <w:r w:rsidRPr="00546646">
                        <w:rPr>
                          <w:sz w:val="21"/>
                          <w:szCs w:val="21"/>
                        </w:rPr>
                        <w:t>关注</w:t>
                      </w:r>
                      <w:r w:rsidRPr="00546646"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 xml:space="preserve"> “</w:t>
                      </w:r>
                      <w:r w:rsidRPr="00546646">
                        <w:rPr>
                          <w:rFonts w:ascii="宋体" w:hAnsi="宋体" w:hint="eastAsia"/>
                          <w:color w:val="000000"/>
                          <w:sz w:val="21"/>
                          <w:szCs w:val="21"/>
                        </w:rPr>
                        <w:t>浙华</w:t>
                      </w:r>
                      <w:r w:rsidRPr="00546646">
                        <w:rPr>
                          <w:rFonts w:ascii="宋体" w:hAnsi="宋体"/>
                          <w:color w:val="000000"/>
                          <w:sz w:val="21"/>
                          <w:szCs w:val="21"/>
                        </w:rPr>
                        <w:t>培训”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55B5" w:rsidRPr="002D5E10">
        <w:rPr>
          <w:rFonts w:asciiTheme="minorEastAsia" w:hAnsiTheme="minorEastAsia" w:hint="eastAsia"/>
          <w:color w:val="000000"/>
          <w:sz w:val="21"/>
          <w:szCs w:val="21"/>
        </w:rPr>
        <w:t>公司地址</w:t>
      </w:r>
      <w:r w:rsidR="005A55B5" w:rsidRPr="002D5E10">
        <w:rPr>
          <w:rFonts w:asciiTheme="minorEastAsia" w:hAnsiTheme="minorEastAsia"/>
          <w:color w:val="000000"/>
          <w:sz w:val="21"/>
          <w:szCs w:val="21"/>
        </w:rPr>
        <w:t>：杭州市滨江区江淑路</w:t>
      </w:r>
      <w:r w:rsidR="005A55B5" w:rsidRPr="002D5E10">
        <w:rPr>
          <w:rFonts w:asciiTheme="minorEastAsia" w:hAnsiTheme="minorEastAsia" w:hint="eastAsia"/>
          <w:color w:val="000000"/>
          <w:sz w:val="21"/>
          <w:szCs w:val="21"/>
        </w:rPr>
        <w:t>360号</w:t>
      </w:r>
      <w:r w:rsidR="005A55B5" w:rsidRPr="002D5E10">
        <w:rPr>
          <w:rFonts w:asciiTheme="minorEastAsia" w:hAnsiTheme="minorEastAsia"/>
          <w:color w:val="000000"/>
          <w:sz w:val="21"/>
          <w:szCs w:val="21"/>
        </w:rPr>
        <w:t>华为培训</w:t>
      </w:r>
      <w:r w:rsidR="005A55B5" w:rsidRPr="002D5E10">
        <w:rPr>
          <w:rFonts w:asciiTheme="minorEastAsia" w:hAnsiTheme="minorEastAsia" w:hint="eastAsia"/>
          <w:color w:val="000000"/>
          <w:sz w:val="21"/>
          <w:szCs w:val="21"/>
        </w:rPr>
        <w:t>中心</w:t>
      </w:r>
    </w:p>
    <w:p w:rsidR="0078201B" w:rsidRDefault="0078201B" w:rsidP="003E4E3C">
      <w:pPr>
        <w:spacing w:line="360" w:lineRule="auto"/>
      </w:pPr>
    </w:p>
    <w:p w:rsidR="006C02BE" w:rsidRDefault="006C02BE" w:rsidP="006C02BE">
      <w:pPr>
        <w:spacing w:line="360" w:lineRule="auto"/>
      </w:pPr>
    </w:p>
    <w:sectPr w:rsidR="006C02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966" w:rsidRDefault="00616966" w:rsidP="00BC4461">
      <w:pPr>
        <w:spacing w:after="0" w:line="240" w:lineRule="auto"/>
      </w:pPr>
      <w:r>
        <w:separator/>
      </w:r>
    </w:p>
  </w:endnote>
  <w:endnote w:type="continuationSeparator" w:id="0">
    <w:p w:rsidR="00616966" w:rsidRDefault="00616966" w:rsidP="00BC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966" w:rsidRDefault="00616966" w:rsidP="00BC4461">
      <w:pPr>
        <w:spacing w:after="0" w:line="240" w:lineRule="auto"/>
      </w:pPr>
      <w:r>
        <w:separator/>
      </w:r>
    </w:p>
  </w:footnote>
  <w:footnote w:type="continuationSeparator" w:id="0">
    <w:p w:rsidR="00616966" w:rsidRDefault="00616966" w:rsidP="00BC4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A3E"/>
    <w:multiLevelType w:val="hybridMultilevel"/>
    <w:tmpl w:val="07F6E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872CC"/>
    <w:multiLevelType w:val="hybridMultilevel"/>
    <w:tmpl w:val="84F41E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C462AE"/>
    <w:multiLevelType w:val="hybridMultilevel"/>
    <w:tmpl w:val="0C5438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83835"/>
    <w:multiLevelType w:val="hybridMultilevel"/>
    <w:tmpl w:val="B9A6A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CB7D25"/>
    <w:multiLevelType w:val="hybridMultilevel"/>
    <w:tmpl w:val="81589A2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3DCF6E9E"/>
    <w:multiLevelType w:val="hybridMultilevel"/>
    <w:tmpl w:val="DE4CC9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665439"/>
    <w:multiLevelType w:val="hybridMultilevel"/>
    <w:tmpl w:val="AC9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3C"/>
    <w:rsid w:val="00000551"/>
    <w:rsid w:val="0009054A"/>
    <w:rsid w:val="000A322E"/>
    <w:rsid w:val="000C05C6"/>
    <w:rsid w:val="000F596B"/>
    <w:rsid w:val="00174BB1"/>
    <w:rsid w:val="002268B9"/>
    <w:rsid w:val="0027494D"/>
    <w:rsid w:val="002A4C9A"/>
    <w:rsid w:val="00311102"/>
    <w:rsid w:val="003150EE"/>
    <w:rsid w:val="0035117E"/>
    <w:rsid w:val="00355709"/>
    <w:rsid w:val="003C27B4"/>
    <w:rsid w:val="003E4E3C"/>
    <w:rsid w:val="00446BE5"/>
    <w:rsid w:val="00484909"/>
    <w:rsid w:val="004C0AA5"/>
    <w:rsid w:val="004D0B0D"/>
    <w:rsid w:val="004D6F0F"/>
    <w:rsid w:val="004F4A6E"/>
    <w:rsid w:val="0053439C"/>
    <w:rsid w:val="00546646"/>
    <w:rsid w:val="00547654"/>
    <w:rsid w:val="0057201B"/>
    <w:rsid w:val="00580F93"/>
    <w:rsid w:val="005A55B5"/>
    <w:rsid w:val="005C7CE1"/>
    <w:rsid w:val="005F285B"/>
    <w:rsid w:val="005F2D7E"/>
    <w:rsid w:val="00616966"/>
    <w:rsid w:val="00664101"/>
    <w:rsid w:val="00676D52"/>
    <w:rsid w:val="00680397"/>
    <w:rsid w:val="006B578C"/>
    <w:rsid w:val="006C02BE"/>
    <w:rsid w:val="006C0E3E"/>
    <w:rsid w:val="006C4A02"/>
    <w:rsid w:val="006F7E2F"/>
    <w:rsid w:val="00740384"/>
    <w:rsid w:val="00740905"/>
    <w:rsid w:val="00754A07"/>
    <w:rsid w:val="007739E3"/>
    <w:rsid w:val="00774B44"/>
    <w:rsid w:val="0078201B"/>
    <w:rsid w:val="00795AC5"/>
    <w:rsid w:val="007C008A"/>
    <w:rsid w:val="00824072"/>
    <w:rsid w:val="00836599"/>
    <w:rsid w:val="008550D6"/>
    <w:rsid w:val="008B2A2A"/>
    <w:rsid w:val="008D5B20"/>
    <w:rsid w:val="009402CC"/>
    <w:rsid w:val="00942E76"/>
    <w:rsid w:val="009A4324"/>
    <w:rsid w:val="009A4EF8"/>
    <w:rsid w:val="009A5C6D"/>
    <w:rsid w:val="009E2BEB"/>
    <w:rsid w:val="00A16DD4"/>
    <w:rsid w:val="00A35461"/>
    <w:rsid w:val="00A62CF9"/>
    <w:rsid w:val="00A82730"/>
    <w:rsid w:val="00B25831"/>
    <w:rsid w:val="00B56895"/>
    <w:rsid w:val="00BA008F"/>
    <w:rsid w:val="00BA1D8F"/>
    <w:rsid w:val="00BC4461"/>
    <w:rsid w:val="00BF1379"/>
    <w:rsid w:val="00C22616"/>
    <w:rsid w:val="00C35B00"/>
    <w:rsid w:val="00C46466"/>
    <w:rsid w:val="00C52E13"/>
    <w:rsid w:val="00CA3052"/>
    <w:rsid w:val="00CB3707"/>
    <w:rsid w:val="00CC08C6"/>
    <w:rsid w:val="00D36867"/>
    <w:rsid w:val="00D561DA"/>
    <w:rsid w:val="00D94B0B"/>
    <w:rsid w:val="00D96F58"/>
    <w:rsid w:val="00DC7B5E"/>
    <w:rsid w:val="00DD784A"/>
    <w:rsid w:val="00DF2799"/>
    <w:rsid w:val="00E05F88"/>
    <w:rsid w:val="00E34C27"/>
    <w:rsid w:val="00E90696"/>
    <w:rsid w:val="00ED7FE1"/>
    <w:rsid w:val="00F130CA"/>
    <w:rsid w:val="00F66C74"/>
    <w:rsid w:val="00F71EB8"/>
    <w:rsid w:val="00F87A59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6596E4-F999-4600-9CCD-6B53752C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A55B5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C44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BC4461"/>
  </w:style>
  <w:style w:type="paragraph" w:styleId="a7">
    <w:name w:val="footer"/>
    <w:basedOn w:val="a"/>
    <w:link w:val="Char0"/>
    <w:uiPriority w:val="99"/>
    <w:unhideWhenUsed/>
    <w:rsid w:val="00BC44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BC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990</Characters>
  <Application>Microsoft Office Word</Application>
  <DocSecurity>0</DocSecurity>
  <Lines>8</Lines>
  <Paragraphs>2</Paragraphs>
  <ScaleCrop>false</ScaleCrop>
  <Company>Huawei Technologies Co.,Ltd.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lihuitingzjhw</dc:creator>
  <cp:keywords/>
  <dc:description/>
  <cp:lastModifiedBy>maxiaohezjhw</cp:lastModifiedBy>
  <cp:revision>10</cp:revision>
  <dcterms:created xsi:type="dcterms:W3CDTF">2017-11-03T04:04:00Z</dcterms:created>
  <dcterms:modified xsi:type="dcterms:W3CDTF">2018-09-06T03:02:00Z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(3)cb6nKrBVlWZcUWKMYw9CJDrNeBz47xD/TZl/0xMwL3mJpCYRLslF3qQoe5R5K3UBMiGuasyL
EHezZtgdWooct3PyLn9TyuRXTnbWPiJ1gDKM3WiE1s3k1x0Zot63uRoMTvIcPMIqpgVwpeLM
18/xPK9RtMmOwCmnxh845nuz8sUSelJS3Kongxro55SRa1plwwq51x8lzp30lDrnVmxuXips
scR8Cmorh/0w7v1U6U</vt:lpwstr>
  </property>
  <property fmtid="{D5CDD505-2E9C-101B-9397-08002B2CF9AE}" pid="3" name="_2015_ms_pID_7253431">
    <vt:lpwstr>FBsS82n5EGxUM5CzFaXsXHfnfZ07eYmSPPeGRZFxHq6oO1vm75bWXs
RtaXGhyIcoDIfkGvg+b9soSquJSbudHHquyVl+zaJLW2KSqBOc1U/ZGXbbHxoHa2HI+FsLBz
m/Ize7XEqheMWxcUuzu2MJTyKWEmJBAHrcEcy5AxFW0gowK1S3kzEeyj3eFkXiwcjzs8FAY2
++zxvljme8rCBDF5Lx39dILjXlEx/Ny72NZk</vt:lpwstr>
  </property>
  <property fmtid="{D5CDD505-2E9C-101B-9397-08002B2CF9AE}" pid="4" name="_2015_ms_pID_7253432">
    <vt:lpwstr>xQ==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1536202483</vt:lpwstr>
  </property>
</Properties>
</file>