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0" w:rsidRDefault="00D40990" w:rsidP="003C2B35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</w:p>
    <w:p w:rsidR="003C2B35" w:rsidRPr="003C2B35" w:rsidRDefault="003C2B35" w:rsidP="003C2B35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 w:rsidRPr="003C2B35">
        <w:rPr>
          <w:rFonts w:ascii="微软雅黑" w:eastAsia="微软雅黑" w:hAnsi="微软雅黑" w:cs="微软雅黑" w:hint="eastAsia"/>
          <w:b/>
          <w:sz w:val="36"/>
          <w:szCs w:val="36"/>
        </w:rPr>
        <w:t>关于开展＂双一流＂学生全球胜任力提升项目</w:t>
      </w:r>
    </w:p>
    <w:p w:rsidR="003C2B35" w:rsidRPr="00D40990" w:rsidRDefault="003C2B35" w:rsidP="003C2B35">
      <w:pPr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proofErr w:type="gramStart"/>
      <w:r w:rsidRPr="003C2B35">
        <w:rPr>
          <w:rFonts w:ascii="微软雅黑" w:eastAsia="微软雅黑" w:hAnsi="微软雅黑" w:cs="微软雅黑" w:hint="eastAsia"/>
          <w:b/>
          <w:sz w:val="36"/>
          <w:szCs w:val="36"/>
        </w:rPr>
        <w:t>暨建侯</w:t>
      </w:r>
      <w:proofErr w:type="gramEnd"/>
      <w:r w:rsidRPr="003C2B35">
        <w:rPr>
          <w:rFonts w:ascii="微软雅黑" w:eastAsia="微软雅黑" w:hAnsi="微软雅黑" w:cs="微软雅黑" w:hint="eastAsia"/>
          <w:b/>
          <w:sz w:val="36"/>
          <w:szCs w:val="36"/>
        </w:rPr>
        <w:t>研究生学术素养提升海外实践项目选拔工作的通</w:t>
      </w:r>
      <w:r w:rsidR="004D2E28">
        <w:rPr>
          <w:rFonts w:ascii="微软雅黑" w:eastAsia="微软雅黑" w:hAnsi="微软雅黑" w:cs="微软雅黑" w:hint="eastAsia"/>
          <w:b/>
          <w:sz w:val="36"/>
          <w:szCs w:val="36"/>
        </w:rPr>
        <w:t xml:space="preserve">  </w:t>
      </w:r>
      <w:r w:rsidRPr="003C2B35">
        <w:rPr>
          <w:rFonts w:ascii="微软雅黑" w:eastAsia="微软雅黑" w:hAnsi="微软雅黑" w:cs="微软雅黑" w:hint="eastAsia"/>
          <w:b/>
          <w:sz w:val="36"/>
          <w:szCs w:val="36"/>
        </w:rPr>
        <w:t>知</w:t>
      </w:r>
      <w:r w:rsidRPr="00D40990">
        <w:rPr>
          <w:rFonts w:ascii="微软雅黑" w:eastAsia="微软雅黑" w:hAnsi="微软雅黑" w:cs="微软雅黑" w:hint="eastAsia"/>
          <w:b/>
          <w:sz w:val="30"/>
          <w:szCs w:val="30"/>
        </w:rPr>
        <w:t>（</w:t>
      </w:r>
      <w:r w:rsidR="00D40990" w:rsidRPr="00D40990">
        <w:rPr>
          <w:rFonts w:ascii="微软雅黑" w:eastAsia="微软雅黑" w:hAnsi="微软雅黑" w:cs="微软雅黑" w:hint="eastAsia"/>
          <w:b/>
          <w:sz w:val="30"/>
          <w:szCs w:val="30"/>
        </w:rPr>
        <w:t>201801</w:t>
      </w:r>
      <w:r w:rsidR="0059607F">
        <w:rPr>
          <w:rFonts w:ascii="微软雅黑" w:eastAsia="微软雅黑" w:hAnsi="微软雅黑" w:cs="微软雅黑" w:hint="eastAsia"/>
          <w:b/>
          <w:sz w:val="30"/>
          <w:szCs w:val="30"/>
        </w:rPr>
        <w:t>期</w:t>
      </w:r>
      <w:r w:rsidRPr="00D40990">
        <w:rPr>
          <w:rFonts w:ascii="微软雅黑" w:eastAsia="微软雅黑" w:hAnsi="微软雅黑" w:cs="微软雅黑" w:hint="eastAsia"/>
          <w:b/>
          <w:sz w:val="30"/>
          <w:szCs w:val="30"/>
        </w:rPr>
        <w:t>）</w:t>
      </w:r>
    </w:p>
    <w:p w:rsidR="00130FD4" w:rsidRPr="004D2E28" w:rsidRDefault="00130FD4" w:rsidP="00130FD4">
      <w:pPr>
        <w:rPr>
          <w:rFonts w:ascii="微软雅黑" w:eastAsia="微软雅黑" w:hAnsi="微软雅黑" w:cs="微软雅黑"/>
          <w:b/>
          <w:sz w:val="36"/>
          <w:szCs w:val="36"/>
        </w:rPr>
      </w:pPr>
    </w:p>
    <w:p w:rsidR="007E5EBF" w:rsidRPr="0034086B" w:rsidRDefault="00CF16AC" w:rsidP="00130FD4">
      <w:pPr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各相关</w:t>
      </w:r>
      <w:r w:rsidR="00130FD4" w:rsidRPr="0034086B">
        <w:rPr>
          <w:rFonts w:ascii="华文中宋" w:eastAsia="华文中宋" w:hAnsi="华文中宋" w:cs="微软雅黑" w:hint="eastAsia"/>
          <w:sz w:val="30"/>
          <w:szCs w:val="30"/>
        </w:rPr>
        <w:t>研究生培养单位：</w:t>
      </w:r>
    </w:p>
    <w:p w:rsidR="001C238B" w:rsidRDefault="00045BD9" w:rsidP="006131A8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 w:rsidRPr="0034086B">
        <w:rPr>
          <w:rFonts w:ascii="华文中宋" w:eastAsia="华文中宋" w:hAnsi="华文中宋" w:cs="微软雅黑" w:hint="eastAsia"/>
          <w:sz w:val="30"/>
          <w:szCs w:val="30"/>
        </w:rPr>
        <w:t>为认真贯彻落</w:t>
      </w:r>
      <w:proofErr w:type="gramStart"/>
      <w:r w:rsidRPr="0034086B">
        <w:rPr>
          <w:rFonts w:ascii="华文中宋" w:eastAsia="华文中宋" w:hAnsi="华文中宋" w:cs="微软雅黑" w:hint="eastAsia"/>
          <w:sz w:val="30"/>
          <w:szCs w:val="30"/>
        </w:rPr>
        <w:t>实习近</w:t>
      </w:r>
      <w:proofErr w:type="gramEnd"/>
      <w:r w:rsidRPr="0034086B">
        <w:rPr>
          <w:rFonts w:ascii="华文中宋" w:eastAsia="华文中宋" w:hAnsi="华文中宋" w:cs="微软雅黑" w:hint="eastAsia"/>
          <w:sz w:val="30"/>
          <w:szCs w:val="30"/>
        </w:rPr>
        <w:t>平总书记在全国教育大会上的重要讲话精神，以</w:t>
      </w:r>
      <w:r w:rsidR="001C238B" w:rsidRPr="0034086B">
        <w:rPr>
          <w:rFonts w:ascii="华文中宋" w:eastAsia="华文中宋" w:hAnsi="华文中宋" w:cs="微软雅黑" w:hint="eastAsia"/>
          <w:sz w:val="30"/>
          <w:szCs w:val="30"/>
        </w:rPr>
        <w:t>新时代</w:t>
      </w:r>
      <w:r w:rsidRPr="0034086B">
        <w:rPr>
          <w:rFonts w:ascii="华文中宋" w:eastAsia="华文中宋" w:hAnsi="华文中宋" w:cs="微软雅黑" w:hint="eastAsia"/>
          <w:sz w:val="30"/>
          <w:szCs w:val="30"/>
        </w:rPr>
        <w:t>高质量发展为根本要求，加快推进“双一流”建设，</w:t>
      </w:r>
      <w:r w:rsidR="001C238B" w:rsidRPr="0034086B">
        <w:rPr>
          <w:rFonts w:ascii="华文中宋" w:eastAsia="华文中宋" w:hAnsi="华文中宋" w:cs="微软雅黑" w:hint="eastAsia"/>
          <w:sz w:val="30"/>
          <w:szCs w:val="30"/>
        </w:rPr>
        <w:t>培养德智体美劳全面发展的社会主义建设者和接班人，从2018-2019学年第一学期开始，学校将正式启动</w:t>
      </w:r>
      <w:r w:rsidR="001C238B" w:rsidRPr="00ED3CA2">
        <w:rPr>
          <w:rFonts w:ascii="华文中宋" w:eastAsia="华文中宋" w:hAnsi="华文中宋" w:cs="微软雅黑" w:hint="eastAsia"/>
          <w:b/>
          <w:sz w:val="30"/>
          <w:szCs w:val="30"/>
        </w:rPr>
        <w:t>“‘双一流’学生全球胜任力提升项目暨建侯研究生学术素养提升海外实践项目”</w:t>
      </w:r>
      <w:r w:rsidR="0034086B">
        <w:rPr>
          <w:rFonts w:ascii="华文中宋" w:eastAsia="华文中宋" w:hAnsi="华文中宋" w:cs="微软雅黑" w:hint="eastAsia"/>
          <w:sz w:val="30"/>
          <w:szCs w:val="30"/>
        </w:rPr>
        <w:t>（以下简称“项目”）</w:t>
      </w:r>
      <w:r w:rsidR="001C238B" w:rsidRPr="0034086B">
        <w:rPr>
          <w:rFonts w:ascii="华文中宋" w:eastAsia="华文中宋" w:hAnsi="华文中宋" w:cs="微软雅黑" w:hint="eastAsia"/>
          <w:sz w:val="30"/>
          <w:szCs w:val="30"/>
        </w:rPr>
        <w:t>，定期选拔</w:t>
      </w:r>
      <w:r w:rsidR="00672899">
        <w:rPr>
          <w:rFonts w:ascii="华文中宋" w:eastAsia="华文中宋" w:hAnsi="华文中宋" w:cs="微软雅黑" w:hint="eastAsia"/>
          <w:sz w:val="30"/>
          <w:szCs w:val="30"/>
        </w:rPr>
        <w:t>并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资助</w:t>
      </w:r>
      <w:r w:rsidR="001C238B" w:rsidRPr="0034086B">
        <w:rPr>
          <w:rFonts w:ascii="华文中宋" w:eastAsia="华文中宋" w:hAnsi="华文中宋" w:cs="微软雅黑" w:hint="eastAsia"/>
          <w:sz w:val="30"/>
          <w:szCs w:val="30"/>
        </w:rPr>
        <w:t>优秀研究生前往全球知名高校、研究机构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、国际组织、海外</w:t>
      </w:r>
      <w:r w:rsidR="001C238B" w:rsidRPr="0034086B">
        <w:rPr>
          <w:rFonts w:ascii="华文中宋" w:eastAsia="华文中宋" w:hAnsi="华文中宋" w:cs="微软雅黑" w:hint="eastAsia"/>
          <w:sz w:val="30"/>
          <w:szCs w:val="30"/>
        </w:rPr>
        <w:t>企业等开展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短期</w:t>
      </w:r>
      <w:r w:rsidR="001C238B" w:rsidRPr="0034086B">
        <w:rPr>
          <w:rFonts w:ascii="华文中宋" w:eastAsia="华文中宋" w:hAnsi="华文中宋" w:cs="微软雅黑" w:hint="eastAsia"/>
          <w:sz w:val="30"/>
          <w:szCs w:val="30"/>
        </w:rPr>
        <w:t>学术交流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与社会实践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；</w:t>
      </w:r>
      <w:r w:rsidR="006131A8">
        <w:rPr>
          <w:rFonts w:ascii="华文中宋" w:eastAsia="华文中宋" w:hAnsi="华文中宋" w:cs="微软雅黑" w:hint="eastAsia"/>
          <w:sz w:val="30"/>
          <w:szCs w:val="30"/>
        </w:rPr>
        <w:t>以</w:t>
      </w:r>
      <w:r w:rsidR="006131A8" w:rsidRPr="006131A8">
        <w:rPr>
          <w:rFonts w:ascii="华文中宋" w:eastAsia="华文中宋" w:hAnsi="华文中宋" w:cs="微软雅黑" w:hint="eastAsia"/>
          <w:sz w:val="30"/>
          <w:szCs w:val="30"/>
        </w:rPr>
        <w:t>“硬科学交通+”、“软科学+交通”的“双一流”学科建设内涵</w:t>
      </w:r>
      <w:r w:rsidR="006131A8">
        <w:rPr>
          <w:rFonts w:ascii="华文中宋" w:eastAsia="华文中宋" w:hAnsi="华文中宋" w:cs="微软雅黑" w:hint="eastAsia"/>
          <w:sz w:val="30"/>
          <w:szCs w:val="30"/>
        </w:rPr>
        <w:t>为导向</w:t>
      </w:r>
      <w:r w:rsidR="006131A8" w:rsidRPr="0034086B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以</w:t>
      </w:r>
      <w:r w:rsidR="00F37167" w:rsidRPr="0034086B">
        <w:rPr>
          <w:rFonts w:ascii="华文中宋" w:eastAsia="华文中宋" w:hAnsi="华文中宋" w:cs="微软雅黑" w:hint="eastAsia"/>
          <w:sz w:val="30"/>
          <w:szCs w:val="30"/>
        </w:rPr>
        <w:t>高级别</w:t>
      </w:r>
      <w:r w:rsidR="0098746E">
        <w:rPr>
          <w:rFonts w:ascii="华文中宋" w:eastAsia="华文中宋" w:hAnsi="华文中宋" w:cs="微软雅黑" w:hint="eastAsia"/>
          <w:sz w:val="30"/>
          <w:szCs w:val="30"/>
        </w:rPr>
        <w:t>、高水平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项目为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引领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和示范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34086B">
        <w:rPr>
          <w:rFonts w:ascii="华文中宋" w:eastAsia="华文中宋" w:hAnsi="华文中宋" w:cs="微软雅黑" w:hint="eastAsia"/>
          <w:sz w:val="30"/>
          <w:szCs w:val="30"/>
        </w:rPr>
        <w:t>系统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提升我校研究生的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学术创新能力</w:t>
      </w:r>
      <w:r w:rsidR="00F37167" w:rsidRPr="0034086B">
        <w:rPr>
          <w:rFonts w:ascii="华文中宋" w:eastAsia="华文中宋" w:hAnsi="华文中宋" w:cs="微软雅黑" w:hint="eastAsia"/>
          <w:sz w:val="30"/>
          <w:szCs w:val="30"/>
        </w:rPr>
        <w:t>和</w:t>
      </w:r>
      <w:r w:rsidR="00CB2F64" w:rsidRPr="0034086B">
        <w:rPr>
          <w:rFonts w:ascii="华文中宋" w:eastAsia="华文中宋" w:hAnsi="华文中宋" w:cs="微软雅黑" w:hint="eastAsia"/>
          <w:sz w:val="30"/>
          <w:szCs w:val="30"/>
        </w:rPr>
        <w:t>跨文化能力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，持续提高人才培养质量，</w:t>
      </w:r>
      <w:r w:rsidR="005176BC" w:rsidRPr="0034086B">
        <w:rPr>
          <w:rFonts w:ascii="华文中宋" w:eastAsia="华文中宋" w:hAnsi="华文中宋" w:cs="微软雅黑" w:hint="eastAsia"/>
          <w:sz w:val="30"/>
          <w:szCs w:val="30"/>
        </w:rPr>
        <w:t>加速</w:t>
      </w:r>
      <w:r w:rsidR="00D14B08">
        <w:rPr>
          <w:rFonts w:ascii="华文中宋" w:eastAsia="华文中宋" w:hAnsi="华文中宋" w:cs="微软雅黑" w:hint="eastAsia"/>
          <w:sz w:val="30"/>
          <w:szCs w:val="30"/>
        </w:rPr>
        <w:t>助推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“轨道交通领域世界第一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的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大学”</w:t>
      </w:r>
      <w:r w:rsidR="00D14B08">
        <w:rPr>
          <w:rFonts w:ascii="华文中宋" w:eastAsia="华文中宋" w:hAnsi="华文中宋" w:cs="微软雅黑" w:hint="eastAsia"/>
          <w:sz w:val="30"/>
          <w:szCs w:val="30"/>
        </w:rPr>
        <w:t>创建</w:t>
      </w:r>
      <w:r w:rsidR="0034086B" w:rsidRPr="0034086B">
        <w:rPr>
          <w:rFonts w:ascii="华文中宋" w:eastAsia="华文中宋" w:hAnsi="华文中宋" w:cs="微软雅黑" w:hint="eastAsia"/>
          <w:sz w:val="30"/>
          <w:szCs w:val="30"/>
        </w:rPr>
        <w:t>。</w:t>
      </w:r>
      <w:r w:rsidR="0034086B">
        <w:rPr>
          <w:rFonts w:ascii="华文中宋" w:eastAsia="华文中宋" w:hAnsi="华文中宋" w:cs="微软雅黑" w:hint="eastAsia"/>
          <w:sz w:val="30"/>
          <w:szCs w:val="30"/>
        </w:rPr>
        <w:t>现将第一期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项目具体</w:t>
      </w:r>
      <w:r w:rsidR="0034086B">
        <w:rPr>
          <w:rFonts w:ascii="华文中宋" w:eastAsia="华文中宋" w:hAnsi="华文中宋" w:cs="微软雅黑" w:hint="eastAsia"/>
          <w:sz w:val="30"/>
          <w:szCs w:val="30"/>
        </w:rPr>
        <w:t>事项通知如下：</w:t>
      </w:r>
    </w:p>
    <w:p w:rsidR="00655890" w:rsidRPr="00655890" w:rsidRDefault="00655890" w:rsidP="006558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  <w:r w:rsidRPr="00655890">
        <w:rPr>
          <w:rFonts w:ascii="华文中宋" w:eastAsia="华文中宋" w:hAnsi="华文中宋" w:cs="微软雅黑" w:hint="eastAsia"/>
          <w:b/>
          <w:sz w:val="30"/>
          <w:szCs w:val="30"/>
        </w:rPr>
        <w:t>一、项目</w:t>
      </w:r>
      <w:r w:rsidR="00AB45B7">
        <w:rPr>
          <w:rFonts w:ascii="华文中宋" w:eastAsia="华文中宋" w:hAnsi="华文中宋" w:cs="微软雅黑" w:hint="eastAsia"/>
          <w:b/>
          <w:sz w:val="30"/>
          <w:szCs w:val="30"/>
        </w:rPr>
        <w:t>简介</w:t>
      </w:r>
    </w:p>
    <w:p w:rsidR="00655890" w:rsidRDefault="00655890" w:rsidP="00655890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 w:rsidRPr="00655890">
        <w:rPr>
          <w:rFonts w:ascii="华文中宋" w:eastAsia="华文中宋" w:hAnsi="华文中宋" w:cs="微软雅黑" w:hint="eastAsia"/>
          <w:sz w:val="30"/>
          <w:szCs w:val="30"/>
        </w:rPr>
        <w:t>选拔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我校</w:t>
      </w:r>
      <w:r>
        <w:rPr>
          <w:rFonts w:ascii="华文中宋" w:eastAsia="华文中宋" w:hAnsi="华文中宋" w:cs="微软雅黑" w:hint="eastAsia"/>
          <w:sz w:val="30"/>
          <w:szCs w:val="30"/>
        </w:rPr>
        <w:t>优秀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研究生前往日本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知名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院校进行为期11天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（</w:t>
      </w:r>
      <w:r w:rsidR="00D40990" w:rsidRPr="00220A40">
        <w:rPr>
          <w:rFonts w:ascii="华文中宋" w:eastAsia="华文中宋" w:hAnsi="华文中宋" w:cs="微软雅黑" w:hint="eastAsia"/>
          <w:b/>
          <w:sz w:val="30"/>
          <w:szCs w:val="30"/>
        </w:rPr>
        <w:t>2018年11月</w:t>
      </w:r>
      <w:r w:rsidR="00F7313F">
        <w:rPr>
          <w:rFonts w:ascii="华文中宋" w:eastAsia="华文中宋" w:hAnsi="华文中宋" w:cs="微软雅黑" w:hint="eastAsia"/>
          <w:b/>
          <w:sz w:val="30"/>
          <w:szCs w:val="30"/>
        </w:rPr>
        <w:t>11</w:t>
      </w:r>
      <w:r w:rsidR="00D40990" w:rsidRPr="00220A40">
        <w:rPr>
          <w:rFonts w:ascii="华文中宋" w:eastAsia="华文中宋" w:hAnsi="华文中宋" w:cs="微软雅黑" w:hint="eastAsia"/>
          <w:b/>
          <w:sz w:val="30"/>
          <w:szCs w:val="30"/>
        </w:rPr>
        <w:t>日—2018年11月</w:t>
      </w:r>
      <w:r w:rsidR="00F7313F">
        <w:rPr>
          <w:rFonts w:ascii="华文中宋" w:eastAsia="华文中宋" w:hAnsi="华文中宋" w:cs="微软雅黑" w:hint="eastAsia"/>
          <w:b/>
          <w:sz w:val="30"/>
          <w:szCs w:val="30"/>
        </w:rPr>
        <w:t>21</w:t>
      </w:r>
      <w:r w:rsidR="00D40990" w:rsidRPr="00220A40">
        <w:rPr>
          <w:rFonts w:ascii="华文中宋" w:eastAsia="华文中宋" w:hAnsi="华文中宋" w:cs="微软雅黑" w:hint="eastAsia"/>
          <w:b/>
          <w:sz w:val="30"/>
          <w:szCs w:val="30"/>
        </w:rPr>
        <w:t>日</w:t>
      </w:r>
      <w:r w:rsidR="00D40990">
        <w:rPr>
          <w:rFonts w:ascii="华文中宋" w:eastAsia="华文中宋" w:hAnsi="华文中宋" w:cs="微软雅黑" w:hint="eastAsia"/>
          <w:sz w:val="30"/>
          <w:szCs w:val="30"/>
        </w:rPr>
        <w:t>，以签证实际办理进度为准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）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的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学术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交流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访问与实践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学习</w:t>
      </w:r>
      <w:r w:rsidR="007C03B4" w:rsidRPr="00655890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包括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交通运输</w:t>
      </w:r>
      <w:r>
        <w:rPr>
          <w:rFonts w:ascii="华文中宋" w:eastAsia="华文中宋" w:hAnsi="华文中宋" w:cs="微软雅黑" w:hint="eastAsia"/>
          <w:sz w:val="30"/>
          <w:szCs w:val="30"/>
        </w:rPr>
        <w:t>学科群</w:t>
      </w:r>
      <w:r>
        <w:rPr>
          <w:rFonts w:ascii="华文中宋" w:eastAsia="华文中宋" w:hAnsi="华文中宋" w:cs="微软雅黑" w:hint="eastAsia"/>
          <w:sz w:val="30"/>
          <w:szCs w:val="30"/>
        </w:rPr>
        <w:lastRenderedPageBreak/>
        <w:t>相</w:t>
      </w:r>
      <w:proofErr w:type="gramStart"/>
      <w:r>
        <w:rPr>
          <w:rFonts w:ascii="华文中宋" w:eastAsia="华文中宋" w:hAnsi="华文中宋" w:cs="微软雅黑" w:hint="eastAsia"/>
          <w:sz w:val="30"/>
          <w:szCs w:val="30"/>
        </w:rPr>
        <w:t>关专业</w:t>
      </w:r>
      <w:proofErr w:type="gramEnd"/>
      <w:r w:rsidR="007C03B4">
        <w:rPr>
          <w:rFonts w:ascii="华文中宋" w:eastAsia="华文中宋" w:hAnsi="华文中宋" w:cs="微软雅黑" w:hint="eastAsia"/>
          <w:sz w:val="30"/>
          <w:szCs w:val="30"/>
        </w:rPr>
        <w:t>课程学习（由日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方资深教授以讲座、论坛、研讨的形式进行），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以及重点</w:t>
      </w:r>
      <w:r w:rsidR="00220A40">
        <w:rPr>
          <w:rFonts w:ascii="华文中宋" w:eastAsia="华文中宋" w:hAnsi="华文中宋" w:cs="微软雅黑" w:hint="eastAsia"/>
          <w:sz w:val="30"/>
          <w:szCs w:val="30"/>
        </w:rPr>
        <w:t>实验室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、知名企业参访等</w:t>
      </w:r>
      <w:r w:rsidR="005D2248" w:rsidRPr="00655890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5D2248">
        <w:rPr>
          <w:rFonts w:ascii="华文中宋" w:eastAsia="华文中宋" w:hAnsi="华文中宋" w:cs="微软雅黑" w:hint="eastAsia"/>
          <w:sz w:val="30"/>
          <w:szCs w:val="30"/>
        </w:rPr>
        <w:t>具体日程设置及海外实践院校和机构简介详见附件</w:t>
      </w:r>
      <w:r w:rsidR="00AD6884">
        <w:rPr>
          <w:rFonts w:ascii="华文中宋" w:eastAsia="华文中宋" w:hAnsi="华文中宋" w:cs="微软雅黑" w:hint="eastAsia"/>
          <w:sz w:val="30"/>
          <w:szCs w:val="30"/>
        </w:rPr>
        <w:t>一、附件二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。</w:t>
      </w:r>
    </w:p>
    <w:p w:rsidR="00655890" w:rsidRPr="00655890" w:rsidRDefault="00655890" w:rsidP="006558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  <w:r w:rsidRPr="00655890">
        <w:rPr>
          <w:rFonts w:ascii="华文中宋" w:eastAsia="华文中宋" w:hAnsi="华文中宋" w:cs="微软雅黑" w:hint="eastAsia"/>
          <w:b/>
          <w:sz w:val="30"/>
          <w:szCs w:val="30"/>
        </w:rPr>
        <w:t>二、</w:t>
      </w:r>
      <w:r w:rsidR="00ED3CA2">
        <w:rPr>
          <w:rFonts w:ascii="华文中宋" w:eastAsia="华文中宋" w:hAnsi="华文中宋" w:cs="微软雅黑" w:hint="eastAsia"/>
          <w:b/>
          <w:sz w:val="30"/>
          <w:szCs w:val="30"/>
        </w:rPr>
        <w:t>选拔</w:t>
      </w:r>
      <w:r w:rsidRPr="00655890">
        <w:rPr>
          <w:rFonts w:ascii="华文中宋" w:eastAsia="华文中宋" w:hAnsi="华文中宋" w:cs="微软雅黑" w:hint="eastAsia"/>
          <w:b/>
          <w:sz w:val="30"/>
          <w:szCs w:val="30"/>
        </w:rPr>
        <w:t>对象</w:t>
      </w:r>
    </w:p>
    <w:p w:rsidR="00655890" w:rsidRDefault="00161BCB" w:rsidP="00655890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选拔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综合表现优异、学术成果突出</w:t>
      </w:r>
      <w:r w:rsidR="00353E1E">
        <w:rPr>
          <w:rFonts w:ascii="华文中宋" w:eastAsia="华文中宋" w:hAnsi="华文中宋" w:cs="微软雅黑" w:hint="eastAsia"/>
          <w:sz w:val="30"/>
          <w:szCs w:val="30"/>
        </w:rPr>
        <w:t>、外语水平高、身心健康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的</w:t>
      </w:r>
      <w:r w:rsidR="007C03B4">
        <w:rPr>
          <w:rFonts w:ascii="华文中宋" w:eastAsia="华文中宋" w:hAnsi="华文中宋" w:cs="微软雅黑" w:hint="eastAsia"/>
          <w:sz w:val="30"/>
          <w:szCs w:val="30"/>
        </w:rPr>
        <w:t>全日制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博士研究生（</w:t>
      </w:r>
      <w:proofErr w:type="gramStart"/>
      <w:r w:rsidR="00ED3CA2">
        <w:rPr>
          <w:rFonts w:ascii="华文中宋" w:eastAsia="华文中宋" w:hAnsi="华文中宋" w:cs="微软雅黑" w:hint="eastAsia"/>
          <w:sz w:val="30"/>
          <w:szCs w:val="30"/>
        </w:rPr>
        <w:t>含硕博</w:t>
      </w:r>
      <w:proofErr w:type="gramEnd"/>
      <w:r w:rsidR="00ED3CA2">
        <w:rPr>
          <w:rFonts w:ascii="华文中宋" w:eastAsia="华文中宋" w:hAnsi="华文中宋" w:cs="微软雅黑" w:hint="eastAsia"/>
          <w:sz w:val="30"/>
          <w:szCs w:val="30"/>
        </w:rPr>
        <w:t>连读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、</w:t>
      </w:r>
      <w:proofErr w:type="gramStart"/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直博生</w:t>
      </w:r>
      <w:proofErr w:type="gramEnd"/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）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以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及特别优秀的硕士研究生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共30人</w:t>
      </w:r>
      <w:r>
        <w:rPr>
          <w:rFonts w:ascii="华文中宋" w:eastAsia="华文中宋" w:hAnsi="华文中宋" w:cs="微软雅黑" w:hint="eastAsia"/>
          <w:sz w:val="30"/>
          <w:szCs w:val="30"/>
        </w:rPr>
        <w:t>；</w:t>
      </w:r>
      <w:r w:rsidR="00221B87">
        <w:rPr>
          <w:rFonts w:ascii="华文中宋" w:eastAsia="华文中宋" w:hAnsi="华文中宋" w:cs="微软雅黑" w:hint="eastAsia"/>
          <w:sz w:val="30"/>
          <w:szCs w:val="30"/>
        </w:rPr>
        <w:t>重点考虑研究生群体中</w:t>
      </w:r>
      <w:r w:rsidR="00491D32">
        <w:rPr>
          <w:rFonts w:ascii="华文中宋" w:eastAsia="华文中宋" w:hAnsi="华文中宋" w:cs="微软雅黑" w:hint="eastAsia"/>
          <w:sz w:val="30"/>
          <w:szCs w:val="30"/>
        </w:rPr>
        <w:t>的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国家奖学金</w:t>
      </w:r>
      <w:r w:rsidR="00491D32">
        <w:rPr>
          <w:rFonts w:ascii="华文中宋" w:eastAsia="华文中宋" w:hAnsi="华文中宋" w:cs="微软雅黑" w:hint="eastAsia"/>
          <w:sz w:val="30"/>
          <w:szCs w:val="30"/>
        </w:rPr>
        <w:t>（多次）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获得者、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国家国际高级别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学术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竞赛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获奖者</w:t>
      </w:r>
      <w:r w:rsidR="00221B87">
        <w:rPr>
          <w:rFonts w:ascii="华文中宋" w:eastAsia="华文中宋" w:hAnsi="华文中宋" w:cs="微软雅黑" w:hint="eastAsia"/>
          <w:sz w:val="30"/>
          <w:szCs w:val="30"/>
        </w:rPr>
        <w:t>以及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在顶级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学术</w:t>
      </w:r>
      <w:r w:rsidR="00655890" w:rsidRPr="00655890">
        <w:rPr>
          <w:rFonts w:ascii="华文中宋" w:eastAsia="华文中宋" w:hAnsi="华文中宋" w:cs="微软雅黑" w:hint="eastAsia"/>
          <w:sz w:val="30"/>
          <w:szCs w:val="30"/>
        </w:rPr>
        <w:t>期刊发表高水平论文</w:t>
      </w:r>
      <w:r w:rsidR="00655890">
        <w:rPr>
          <w:rFonts w:ascii="华文中宋" w:eastAsia="华文中宋" w:hAnsi="华文中宋" w:cs="微软雅黑" w:hint="eastAsia"/>
          <w:sz w:val="30"/>
          <w:szCs w:val="30"/>
        </w:rPr>
        <w:t>者</w:t>
      </w:r>
      <w:r w:rsidR="0063110A">
        <w:rPr>
          <w:rFonts w:ascii="华文中宋" w:eastAsia="华文中宋" w:hAnsi="华文中宋" w:cs="微软雅黑" w:hint="eastAsia"/>
          <w:sz w:val="30"/>
          <w:szCs w:val="30"/>
        </w:rPr>
        <w:t>等</w:t>
      </w:r>
      <w:r>
        <w:rPr>
          <w:rFonts w:ascii="华文中宋" w:eastAsia="华文中宋" w:hAnsi="华文中宋" w:cs="微软雅黑" w:hint="eastAsia"/>
          <w:sz w:val="30"/>
          <w:szCs w:val="30"/>
        </w:rPr>
        <w:t>；</w:t>
      </w:r>
      <w:r w:rsidR="00677F55">
        <w:rPr>
          <w:rFonts w:ascii="华文中宋" w:eastAsia="华文中宋" w:hAnsi="华文中宋" w:cs="微软雅黑" w:hint="eastAsia"/>
          <w:sz w:val="30"/>
          <w:szCs w:val="30"/>
        </w:rPr>
        <w:t>各相关培养单位</w:t>
      </w:r>
      <w:r>
        <w:rPr>
          <w:rFonts w:ascii="华文中宋" w:eastAsia="华文中宋" w:hAnsi="华文中宋" w:cs="微软雅黑" w:hint="eastAsia"/>
          <w:sz w:val="30"/>
          <w:szCs w:val="30"/>
        </w:rPr>
        <w:t>具体</w:t>
      </w:r>
      <w:r w:rsidR="00677F55">
        <w:rPr>
          <w:rFonts w:ascii="华文中宋" w:eastAsia="华文中宋" w:hAnsi="华文中宋" w:cs="微软雅黑" w:hint="eastAsia"/>
          <w:sz w:val="30"/>
          <w:szCs w:val="30"/>
        </w:rPr>
        <w:t>选拔</w:t>
      </w:r>
      <w:r>
        <w:rPr>
          <w:rFonts w:ascii="华文中宋" w:eastAsia="华文中宋" w:hAnsi="华文中宋" w:cs="微软雅黑" w:hint="eastAsia"/>
          <w:sz w:val="30"/>
          <w:szCs w:val="30"/>
        </w:rPr>
        <w:t>人数</w:t>
      </w:r>
      <w:r w:rsidR="00677F55">
        <w:rPr>
          <w:rFonts w:ascii="华文中宋" w:eastAsia="华文中宋" w:hAnsi="华文中宋" w:cs="微软雅黑" w:hint="eastAsia"/>
          <w:sz w:val="30"/>
          <w:szCs w:val="30"/>
        </w:rPr>
        <w:t>将</w:t>
      </w:r>
      <w:r w:rsidR="00491D32">
        <w:rPr>
          <w:rFonts w:ascii="华文中宋" w:eastAsia="华文中宋" w:hAnsi="华文中宋" w:cs="微软雅黑" w:hint="eastAsia"/>
          <w:sz w:val="30"/>
          <w:szCs w:val="30"/>
        </w:rPr>
        <w:t>通过</w:t>
      </w:r>
      <w:r w:rsidR="00677F55">
        <w:rPr>
          <w:rFonts w:ascii="华文中宋" w:eastAsia="华文中宋" w:hAnsi="华文中宋" w:cs="微软雅黑" w:hint="eastAsia"/>
          <w:sz w:val="30"/>
          <w:szCs w:val="30"/>
        </w:rPr>
        <w:t>研究生</w:t>
      </w:r>
      <w:proofErr w:type="gramStart"/>
      <w:r w:rsidR="00677F55">
        <w:rPr>
          <w:rFonts w:ascii="华文中宋" w:eastAsia="华文中宋" w:hAnsi="华文中宋" w:cs="微软雅黑" w:hint="eastAsia"/>
          <w:sz w:val="30"/>
          <w:szCs w:val="30"/>
        </w:rPr>
        <w:t>教务员</w:t>
      </w:r>
      <w:proofErr w:type="gramEnd"/>
      <w:r w:rsidR="00491D32">
        <w:rPr>
          <w:rFonts w:ascii="华文中宋" w:eastAsia="华文中宋" w:hAnsi="华文中宋" w:cs="微软雅黑" w:hint="eastAsia"/>
          <w:sz w:val="30"/>
          <w:szCs w:val="30"/>
        </w:rPr>
        <w:t>系统通知</w:t>
      </w:r>
      <w:r w:rsidR="00ED3CA2" w:rsidRPr="00655890">
        <w:rPr>
          <w:rFonts w:ascii="华文中宋" w:eastAsia="华文中宋" w:hAnsi="华文中宋" w:cs="微软雅黑" w:hint="eastAsia"/>
          <w:sz w:val="30"/>
          <w:szCs w:val="30"/>
        </w:rPr>
        <w:t>。</w:t>
      </w:r>
    </w:p>
    <w:p w:rsidR="00ED3CA2" w:rsidRPr="00ED3CA2" w:rsidRDefault="00ED3CA2" w:rsidP="00ED3CA2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  <w:r w:rsidRPr="00ED3CA2">
        <w:rPr>
          <w:rFonts w:ascii="华文中宋" w:eastAsia="华文中宋" w:hAnsi="华文中宋" w:cs="微软雅黑" w:hint="eastAsia"/>
          <w:b/>
          <w:sz w:val="30"/>
          <w:szCs w:val="30"/>
        </w:rPr>
        <w:t>三、选拔程序</w:t>
      </w:r>
    </w:p>
    <w:p w:rsidR="00655890" w:rsidRDefault="00387F1F" w:rsidP="00ED3CA2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5.15pt;margin-top:47.8pt;width:16.65pt;height:0;z-index:251660288" o:connectortype="straight">
            <v:stroke endarrow="block"/>
          </v:shape>
        </w:pict>
      </w:r>
      <w:r>
        <w:rPr>
          <w:rFonts w:ascii="华文中宋" w:eastAsia="华文中宋" w:hAnsi="华文中宋" w:cs="微软雅黑"/>
          <w:noProof/>
          <w:sz w:val="30"/>
          <w:szCs w:val="30"/>
        </w:rPr>
        <w:pict>
          <v:shape id="_x0000_s1027" type="#_x0000_t32" style="position:absolute;left:0;text-align:left;margin-left:62.25pt;margin-top:47.8pt;width:16.65pt;height:0;z-index:251659264" o:connectortype="straight">
            <v:stroke endarrow="block"/>
          </v:shape>
        </w:pict>
      </w:r>
      <w:r>
        <w:rPr>
          <w:rFonts w:ascii="华文中宋" w:eastAsia="华文中宋" w:hAnsi="华文中宋" w:cs="微软雅黑"/>
          <w:noProof/>
          <w:sz w:val="30"/>
          <w:szCs w:val="30"/>
        </w:rPr>
        <w:pict>
          <v:shape id="_x0000_s1026" type="#_x0000_t32" style="position:absolute;left:0;text-align:left;margin-left:276.45pt;margin-top:15.5pt;width:16.65pt;height:0;z-index:251658240" o:connectortype="straight">
            <v:stroke endarrow="block"/>
          </v:shape>
        </w:pic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培养单位考察推荐（可采取</w:t>
      </w:r>
      <w:r w:rsidR="00491D32">
        <w:rPr>
          <w:rFonts w:ascii="华文中宋" w:eastAsia="华文中宋" w:hAnsi="华文中宋" w:cs="微软雅黑" w:hint="eastAsia"/>
          <w:sz w:val="30"/>
          <w:szCs w:val="30"/>
        </w:rPr>
        <w:t>多种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形式）</w:t>
      </w:r>
      <w:r w:rsidR="00672899">
        <w:rPr>
          <w:rFonts w:ascii="华文中宋" w:eastAsia="华文中宋" w:hAnsi="华文中宋" w:cs="微软雅黑" w:hint="eastAsia"/>
          <w:sz w:val="30"/>
          <w:szCs w:val="30"/>
        </w:rPr>
        <w:t xml:space="preserve">  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研究生</w:t>
      </w:r>
      <w:r w:rsidR="00ED3CA2" w:rsidRPr="00ED3CA2">
        <w:rPr>
          <w:rFonts w:ascii="华文中宋" w:eastAsia="华文中宋" w:hAnsi="华文中宋" w:cs="微软雅黑" w:hint="eastAsia"/>
          <w:sz w:val="30"/>
          <w:szCs w:val="30"/>
        </w:rPr>
        <w:t>导师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同意并签字确认</w:t>
      </w:r>
      <w:r w:rsidR="00672899">
        <w:rPr>
          <w:rFonts w:ascii="华文中宋" w:eastAsia="华文中宋" w:hAnsi="华文中宋" w:cs="微软雅黑" w:hint="eastAsia"/>
          <w:sz w:val="30"/>
          <w:szCs w:val="30"/>
        </w:rPr>
        <w:t xml:space="preserve">   </w:t>
      </w:r>
      <w:r w:rsidR="00ED3CA2" w:rsidRPr="0059607F">
        <w:rPr>
          <w:rFonts w:ascii="华文中宋" w:eastAsia="华文中宋" w:hAnsi="华文中宋" w:cs="微软雅黑" w:hint="eastAsia"/>
          <w:sz w:val="30"/>
          <w:szCs w:val="30"/>
        </w:rPr>
        <w:t>培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养单位汇总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提交</w:t>
      </w:r>
      <w:r w:rsidR="00672899">
        <w:rPr>
          <w:rFonts w:ascii="华文中宋" w:eastAsia="华文中宋" w:hAnsi="华文中宋" w:cs="微软雅黑" w:hint="eastAsia"/>
          <w:sz w:val="30"/>
          <w:szCs w:val="30"/>
        </w:rPr>
        <w:t xml:space="preserve">   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研究生院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、国际处</w:t>
      </w:r>
      <w:r w:rsidR="00ED3CA2">
        <w:rPr>
          <w:rFonts w:ascii="华文中宋" w:eastAsia="华文中宋" w:hAnsi="华文中宋" w:cs="微软雅黑" w:hint="eastAsia"/>
          <w:sz w:val="30"/>
          <w:szCs w:val="30"/>
        </w:rPr>
        <w:t>审核并公布</w:t>
      </w:r>
      <w:r w:rsidR="00ED3CA2" w:rsidRPr="00ED3CA2">
        <w:rPr>
          <w:rFonts w:ascii="华文中宋" w:eastAsia="华文中宋" w:hAnsi="华文中宋" w:cs="微软雅黑" w:hint="eastAsia"/>
          <w:sz w:val="30"/>
          <w:szCs w:val="30"/>
        </w:rPr>
        <w:t>最终入围名单</w:t>
      </w:r>
      <w:r w:rsidR="00D40990" w:rsidRPr="00655890">
        <w:rPr>
          <w:rFonts w:ascii="华文中宋" w:eastAsia="华文中宋" w:hAnsi="华文中宋" w:cs="微软雅黑" w:hint="eastAsia"/>
          <w:sz w:val="30"/>
          <w:szCs w:val="30"/>
        </w:rPr>
        <w:t>。</w:t>
      </w:r>
    </w:p>
    <w:p w:rsidR="00D40990" w:rsidRPr="00D40990" w:rsidRDefault="00D40990" w:rsidP="00D409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  <w:r w:rsidRPr="00D40990">
        <w:rPr>
          <w:rFonts w:ascii="华文中宋" w:eastAsia="华文中宋" w:hAnsi="华文中宋" w:cs="微软雅黑" w:hint="eastAsia"/>
          <w:b/>
          <w:sz w:val="30"/>
          <w:szCs w:val="30"/>
        </w:rPr>
        <w:t>四、结业标准</w:t>
      </w:r>
    </w:p>
    <w:p w:rsidR="00D40990" w:rsidRDefault="00047364" w:rsidP="00ED3CA2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实践结束后15天内</w:t>
      </w:r>
      <w:r w:rsidR="00D40990" w:rsidRPr="00D40990">
        <w:rPr>
          <w:rFonts w:ascii="华文中宋" w:eastAsia="华文中宋" w:hAnsi="华文中宋" w:cs="微软雅黑" w:hint="eastAsia"/>
          <w:sz w:val="30"/>
          <w:szCs w:val="30"/>
        </w:rPr>
        <w:t>提交不少于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中文</w:t>
      </w:r>
      <w:r w:rsidR="00D40990" w:rsidRPr="00D40990">
        <w:rPr>
          <w:rFonts w:ascii="华文中宋" w:eastAsia="华文中宋" w:hAnsi="华文中宋" w:cs="微软雅黑" w:hint="eastAsia"/>
          <w:sz w:val="30"/>
          <w:szCs w:val="30"/>
        </w:rPr>
        <w:t>10000字的海外学术实践报告（中英文</w:t>
      </w:r>
      <w:r w:rsidR="00D40990">
        <w:rPr>
          <w:rFonts w:ascii="华文中宋" w:eastAsia="华文中宋" w:hAnsi="华文中宋" w:cs="微软雅黑" w:hint="eastAsia"/>
          <w:sz w:val="30"/>
          <w:szCs w:val="30"/>
        </w:rPr>
        <w:t>版</w:t>
      </w:r>
      <w:r w:rsidR="00D40990" w:rsidRPr="00D40990">
        <w:rPr>
          <w:rFonts w:ascii="华文中宋" w:eastAsia="华文中宋" w:hAnsi="华文中宋" w:cs="微软雅黑" w:hint="eastAsia"/>
          <w:sz w:val="30"/>
          <w:szCs w:val="30"/>
        </w:rPr>
        <w:t>）</w:t>
      </w:r>
      <w:r w:rsidR="00D40990" w:rsidRPr="00655890">
        <w:rPr>
          <w:rFonts w:ascii="华文中宋" w:eastAsia="华文中宋" w:hAnsi="华文中宋" w:cs="微软雅黑" w:hint="eastAsia"/>
          <w:sz w:val="30"/>
          <w:szCs w:val="30"/>
        </w:rPr>
        <w:t>。</w:t>
      </w:r>
    </w:p>
    <w:p w:rsidR="00672899" w:rsidRPr="00672899" w:rsidRDefault="00672899" w:rsidP="00672899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  <w:r w:rsidRPr="00672899">
        <w:rPr>
          <w:rFonts w:ascii="华文中宋" w:eastAsia="华文中宋" w:hAnsi="华文中宋" w:cs="微软雅黑" w:hint="eastAsia"/>
          <w:b/>
          <w:sz w:val="30"/>
          <w:szCs w:val="30"/>
        </w:rPr>
        <w:t>五、项目经费</w:t>
      </w:r>
    </w:p>
    <w:p w:rsidR="00672899" w:rsidRDefault="00672899" w:rsidP="00672899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由学校“双一流</w:t>
      </w:r>
      <w:r>
        <w:rPr>
          <w:rFonts w:ascii="华文中宋" w:eastAsia="华文中宋" w:hAnsi="华文中宋" w:cs="微软雅黑"/>
          <w:sz w:val="30"/>
          <w:szCs w:val="30"/>
        </w:rPr>
        <w:t>”</w:t>
      </w:r>
      <w:r>
        <w:rPr>
          <w:rFonts w:ascii="华文中宋" w:eastAsia="华文中宋" w:hAnsi="华文中宋" w:cs="微软雅黑" w:hint="eastAsia"/>
          <w:sz w:val="30"/>
          <w:szCs w:val="30"/>
        </w:rPr>
        <w:t>经费全额资助</w:t>
      </w:r>
      <w:r w:rsidRPr="00655890">
        <w:rPr>
          <w:rFonts w:ascii="华文中宋" w:eastAsia="华文中宋" w:hAnsi="华文中宋" w:cs="微软雅黑" w:hint="eastAsia"/>
          <w:sz w:val="30"/>
          <w:szCs w:val="30"/>
        </w:rPr>
        <w:t>。</w:t>
      </w:r>
    </w:p>
    <w:p w:rsidR="00D40990" w:rsidRDefault="00672899" w:rsidP="00D409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  <w:r>
        <w:rPr>
          <w:rFonts w:ascii="华文中宋" w:eastAsia="华文中宋" w:hAnsi="华文中宋" w:cs="微软雅黑" w:hint="eastAsia"/>
          <w:b/>
          <w:sz w:val="30"/>
          <w:szCs w:val="30"/>
        </w:rPr>
        <w:t>六</w:t>
      </w:r>
      <w:r w:rsidR="00D40990" w:rsidRPr="00D40990">
        <w:rPr>
          <w:rFonts w:ascii="华文中宋" w:eastAsia="华文中宋" w:hAnsi="华文中宋" w:cs="微软雅黑" w:hint="eastAsia"/>
          <w:b/>
          <w:sz w:val="30"/>
          <w:szCs w:val="30"/>
        </w:rPr>
        <w:t>、</w:t>
      </w:r>
      <w:r w:rsidR="00D40990">
        <w:rPr>
          <w:rFonts w:ascii="华文中宋" w:eastAsia="华文中宋" w:hAnsi="华文中宋" w:cs="微软雅黑" w:hint="eastAsia"/>
          <w:b/>
          <w:sz w:val="30"/>
          <w:szCs w:val="30"/>
        </w:rPr>
        <w:t>其他说明</w:t>
      </w:r>
    </w:p>
    <w:p w:rsidR="00D40990" w:rsidRPr="0063110A" w:rsidRDefault="00D40990" w:rsidP="0059607F">
      <w:pPr>
        <w:ind w:firstLineChars="200" w:firstLine="600"/>
        <w:rPr>
          <w:rFonts w:ascii="华文中宋" w:eastAsia="华文中宋" w:hAnsi="华文中宋" w:cs="微软雅黑"/>
          <w:b/>
          <w:sz w:val="30"/>
          <w:szCs w:val="30"/>
        </w:rPr>
      </w:pPr>
      <w:r w:rsidRPr="0059607F">
        <w:rPr>
          <w:rFonts w:ascii="华文中宋" w:eastAsia="华文中宋" w:hAnsi="华文中宋" w:cs="微软雅黑" w:hint="eastAsia"/>
          <w:sz w:val="30"/>
          <w:szCs w:val="30"/>
        </w:rPr>
        <w:t>请各培养单位</w:t>
      </w:r>
      <w:r w:rsidR="00353E1E">
        <w:rPr>
          <w:rFonts w:ascii="华文中宋" w:eastAsia="华文中宋" w:hAnsi="华文中宋" w:cs="微软雅黑" w:hint="eastAsia"/>
          <w:sz w:val="30"/>
          <w:szCs w:val="30"/>
        </w:rPr>
        <w:t>根据本期项目</w:t>
      </w:r>
      <w:r w:rsidR="005D2248">
        <w:rPr>
          <w:rFonts w:ascii="华文中宋" w:eastAsia="华文中宋" w:hAnsi="华文中宋" w:cs="微软雅黑" w:hint="eastAsia"/>
          <w:sz w:val="30"/>
          <w:szCs w:val="30"/>
        </w:rPr>
        <w:t>主要内容</w:t>
      </w:r>
      <w:r w:rsidR="00353E1E" w:rsidRPr="00655890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353E1E">
        <w:rPr>
          <w:rFonts w:ascii="华文中宋" w:eastAsia="华文中宋" w:hAnsi="华文中宋" w:cs="微软雅黑" w:hint="eastAsia"/>
          <w:sz w:val="30"/>
          <w:szCs w:val="30"/>
        </w:rPr>
        <w:t>结合“硬科学交通+”、“软科学+交通”的</w:t>
      </w:r>
      <w:r w:rsidR="008A514A">
        <w:rPr>
          <w:rFonts w:ascii="华文中宋" w:eastAsia="华文中宋" w:hAnsi="华文中宋" w:cs="微软雅黑" w:hint="eastAsia"/>
          <w:sz w:val="30"/>
          <w:szCs w:val="30"/>
        </w:rPr>
        <w:t>“双一流”学科建设内涵</w:t>
      </w:r>
      <w:r w:rsidR="00353E1E" w:rsidRPr="00655890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353E1E">
        <w:rPr>
          <w:rFonts w:ascii="华文中宋" w:eastAsia="华文中宋" w:hAnsi="华文中宋" w:cs="微软雅黑" w:hint="eastAsia"/>
          <w:sz w:val="30"/>
          <w:szCs w:val="30"/>
        </w:rPr>
        <w:t>选拔研究方向、</w:t>
      </w:r>
      <w:r w:rsidR="00353E1E">
        <w:rPr>
          <w:rFonts w:ascii="华文中宋" w:eastAsia="华文中宋" w:hAnsi="华文中宋" w:cs="微软雅黑" w:hint="eastAsia"/>
          <w:sz w:val="30"/>
          <w:szCs w:val="30"/>
        </w:rPr>
        <w:lastRenderedPageBreak/>
        <w:t>研究专长与项目契合度高的研究生</w:t>
      </w:r>
      <w:r w:rsidR="00942090">
        <w:rPr>
          <w:rFonts w:ascii="华文中宋" w:eastAsia="华文中宋" w:hAnsi="华文中宋" w:cs="微软雅黑" w:hint="eastAsia"/>
          <w:sz w:val="30"/>
          <w:szCs w:val="30"/>
        </w:rPr>
        <w:t>（</w:t>
      </w:r>
      <w:r w:rsidR="00AC6244">
        <w:rPr>
          <w:rFonts w:ascii="华文中宋" w:eastAsia="华文中宋" w:hAnsi="华文中宋" w:cs="微软雅黑" w:hint="eastAsia"/>
          <w:b/>
          <w:sz w:val="30"/>
          <w:szCs w:val="30"/>
        </w:rPr>
        <w:t>因</w:t>
      </w:r>
      <w:r w:rsidR="00942090" w:rsidRPr="00672899">
        <w:rPr>
          <w:rFonts w:ascii="华文中宋" w:eastAsia="华文中宋" w:hAnsi="华文中宋" w:cs="微软雅黑" w:hint="eastAsia"/>
          <w:b/>
          <w:sz w:val="30"/>
          <w:szCs w:val="30"/>
        </w:rPr>
        <w:t>安排时间较紧，建议本次尽可能推荐已有护照且满足选拔条件的研究生参加</w:t>
      </w:r>
      <w:r w:rsidR="00942090">
        <w:rPr>
          <w:rFonts w:ascii="华文中宋" w:eastAsia="华文中宋" w:hAnsi="华文中宋" w:cs="微软雅黑" w:hint="eastAsia"/>
          <w:sz w:val="30"/>
          <w:szCs w:val="30"/>
        </w:rPr>
        <w:t>）</w:t>
      </w:r>
      <w:r w:rsidR="00353E1E" w:rsidRPr="00655890">
        <w:rPr>
          <w:rFonts w:ascii="华文中宋" w:eastAsia="华文中宋" w:hAnsi="华文中宋" w:cs="微软雅黑" w:hint="eastAsia"/>
          <w:sz w:val="30"/>
          <w:szCs w:val="30"/>
        </w:rPr>
        <w:t>，</w:t>
      </w:r>
      <w:r w:rsidR="00353E1E">
        <w:rPr>
          <w:rFonts w:ascii="华文中宋" w:eastAsia="华文中宋" w:hAnsi="华文中宋" w:cs="微软雅黑" w:hint="eastAsia"/>
          <w:sz w:val="30"/>
          <w:szCs w:val="30"/>
        </w:rPr>
        <w:t>并</w:t>
      </w:r>
      <w:r w:rsidRPr="0059607F">
        <w:rPr>
          <w:rFonts w:ascii="华文中宋" w:eastAsia="华文中宋" w:hAnsi="华文中宋" w:cs="微软雅黑" w:hint="eastAsia"/>
          <w:sz w:val="30"/>
          <w:szCs w:val="30"/>
        </w:rPr>
        <w:t>于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2018年</w:t>
      </w:r>
      <w:r w:rsidR="0059607F" w:rsidRPr="0059607F">
        <w:rPr>
          <w:rFonts w:ascii="华文中宋" w:eastAsia="华文中宋" w:hAnsi="华文中宋" w:cs="微软雅黑" w:hint="eastAsia"/>
          <w:sz w:val="30"/>
          <w:szCs w:val="30"/>
        </w:rPr>
        <w:t>9月30日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（星期日）下午17：00</w:t>
      </w:r>
      <w:r w:rsidR="0059607F" w:rsidRPr="0059607F">
        <w:rPr>
          <w:rFonts w:ascii="华文中宋" w:eastAsia="华文中宋" w:hAnsi="华文中宋" w:cs="微软雅黑" w:hint="eastAsia"/>
          <w:sz w:val="30"/>
          <w:szCs w:val="30"/>
        </w:rPr>
        <w:t>前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将</w:t>
      </w:r>
      <w:r w:rsidR="00AD6884">
        <w:rPr>
          <w:rFonts w:ascii="华文中宋" w:eastAsia="华文中宋" w:hAnsi="华文中宋" w:cs="微软雅黑" w:hint="eastAsia"/>
          <w:sz w:val="30"/>
          <w:szCs w:val="30"/>
        </w:rPr>
        <w:t>项目人选信息汇总表（附件三）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电子版</w:t>
      </w:r>
      <w:r w:rsidR="00661606">
        <w:rPr>
          <w:rFonts w:ascii="华文中宋" w:eastAsia="华文中宋" w:hAnsi="华文中宋" w:cs="微软雅黑" w:hint="eastAsia"/>
          <w:sz w:val="30"/>
          <w:szCs w:val="30"/>
        </w:rPr>
        <w:t>、纸质版（分管学位与研究生教育院领导签字、学院盖章）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提交至研究生院综合办（</w:t>
      </w:r>
      <w:proofErr w:type="gramStart"/>
      <w:r w:rsidR="0059607F">
        <w:rPr>
          <w:rFonts w:ascii="华文中宋" w:eastAsia="华文中宋" w:hAnsi="华文中宋" w:cs="微软雅黑" w:hint="eastAsia"/>
          <w:sz w:val="30"/>
          <w:szCs w:val="30"/>
        </w:rPr>
        <w:t>犀</w:t>
      </w:r>
      <w:proofErr w:type="gramEnd"/>
      <w:r w:rsidR="0059607F">
        <w:rPr>
          <w:rFonts w:ascii="华文中宋" w:eastAsia="华文中宋" w:hAnsi="华文中宋" w:cs="微软雅黑" w:hint="eastAsia"/>
          <w:sz w:val="30"/>
          <w:szCs w:val="30"/>
        </w:rPr>
        <w:t>浦校区综合楼232；联系电话：66367293；E-</w:t>
      </w:r>
      <w:proofErr w:type="spellStart"/>
      <w:r w:rsidR="0059607F">
        <w:rPr>
          <w:rFonts w:ascii="华文中宋" w:eastAsia="华文中宋" w:hAnsi="华文中宋" w:cs="微软雅黑" w:hint="eastAsia"/>
          <w:sz w:val="30"/>
          <w:szCs w:val="30"/>
        </w:rPr>
        <w:t>mail:yjsyzhb@swjtu</w:t>
      </w:r>
      <w:r w:rsidR="0059607F" w:rsidRPr="0059607F">
        <w:rPr>
          <w:rFonts w:ascii="华文中宋" w:eastAsia="华文中宋" w:hAnsi="华文中宋" w:cs="微软雅黑"/>
          <w:sz w:val="30"/>
          <w:szCs w:val="30"/>
        </w:rPr>
        <w:t>.</w:t>
      </w:r>
      <w:r w:rsidR="0059607F">
        <w:rPr>
          <w:rFonts w:ascii="华文中宋" w:eastAsia="华文中宋" w:hAnsi="华文中宋" w:cs="微软雅黑" w:hint="eastAsia"/>
          <w:sz w:val="30"/>
          <w:szCs w:val="30"/>
        </w:rPr>
        <w:t>cn</w:t>
      </w:r>
      <w:proofErr w:type="spellEnd"/>
      <w:r w:rsidR="0059607F">
        <w:rPr>
          <w:rFonts w:ascii="华文中宋" w:eastAsia="华文中宋" w:hAnsi="华文中宋" w:cs="微软雅黑" w:hint="eastAsia"/>
          <w:sz w:val="30"/>
          <w:szCs w:val="30"/>
        </w:rPr>
        <w:t>）</w:t>
      </w:r>
      <w:r w:rsidR="00672899" w:rsidRPr="00655890">
        <w:rPr>
          <w:rFonts w:ascii="华文中宋" w:eastAsia="华文中宋" w:hAnsi="华文中宋" w:cs="微软雅黑" w:hint="eastAsia"/>
          <w:sz w:val="30"/>
          <w:szCs w:val="30"/>
        </w:rPr>
        <w:t>。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今后，学校还将根据经费情况，</w:t>
      </w:r>
      <w:r w:rsidR="0063110A" w:rsidRPr="0063110A">
        <w:rPr>
          <w:rFonts w:ascii="华文中宋" w:eastAsia="华文中宋" w:hAnsi="华文中宋" w:cs="微软雅黑" w:hint="eastAsia"/>
          <w:b/>
          <w:sz w:val="30"/>
          <w:szCs w:val="30"/>
        </w:rPr>
        <w:t>持续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推出</w:t>
      </w:r>
      <w:r w:rsidR="0063110A" w:rsidRPr="0063110A">
        <w:rPr>
          <w:rFonts w:ascii="华文中宋" w:eastAsia="华文中宋" w:hAnsi="华文中宋" w:cs="微软雅黑" w:hint="eastAsia"/>
          <w:b/>
          <w:sz w:val="30"/>
          <w:szCs w:val="30"/>
        </w:rPr>
        <w:t>类似系列项目以及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短期（3</w:t>
      </w:r>
      <w:r w:rsidR="00D06A1E" w:rsidRPr="0063110A">
        <w:rPr>
          <w:rFonts w:ascii="华文中宋" w:eastAsia="华文中宋" w:hAnsi="华文中宋" w:cs="微软雅黑" w:hint="eastAsia"/>
          <w:b/>
          <w:sz w:val="30"/>
          <w:szCs w:val="30"/>
        </w:rPr>
        <w:t>-6个月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）</w:t>
      </w:r>
      <w:r w:rsidR="000A132D" w:rsidRPr="0063110A">
        <w:rPr>
          <w:rFonts w:ascii="华文中宋" w:eastAsia="华文中宋" w:hAnsi="华文中宋" w:cs="微软雅黑" w:hint="eastAsia"/>
          <w:b/>
          <w:sz w:val="30"/>
          <w:szCs w:val="30"/>
        </w:rPr>
        <w:t>世界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名校</w:t>
      </w:r>
      <w:r w:rsidR="00D06A1E" w:rsidRPr="0063110A">
        <w:rPr>
          <w:rFonts w:ascii="华文中宋" w:eastAsia="华文中宋" w:hAnsi="华文中宋" w:cs="微软雅黑" w:hint="eastAsia"/>
          <w:b/>
          <w:sz w:val="30"/>
          <w:szCs w:val="30"/>
        </w:rPr>
        <w:t>（实验室）访学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、</w:t>
      </w:r>
      <w:r w:rsidR="005E610D" w:rsidRPr="0063110A">
        <w:rPr>
          <w:rFonts w:ascii="华文中宋" w:eastAsia="华文中宋" w:hAnsi="华文中宋" w:cs="微软雅黑" w:hint="eastAsia"/>
          <w:b/>
          <w:sz w:val="30"/>
          <w:szCs w:val="30"/>
        </w:rPr>
        <w:t>国际</w:t>
      </w:r>
      <w:r w:rsidR="00D06A1E" w:rsidRPr="0063110A">
        <w:rPr>
          <w:rFonts w:ascii="华文中宋" w:eastAsia="华文中宋" w:hAnsi="华文中宋" w:cs="微软雅黑" w:hint="eastAsia"/>
          <w:b/>
          <w:sz w:val="30"/>
          <w:szCs w:val="30"/>
        </w:rPr>
        <w:t>组织</w:t>
      </w:r>
      <w:r w:rsidR="005E610D" w:rsidRPr="0063110A">
        <w:rPr>
          <w:rFonts w:ascii="华文中宋" w:eastAsia="华文中宋" w:hAnsi="华文中宋" w:cs="微软雅黑" w:hint="eastAsia"/>
          <w:b/>
          <w:sz w:val="30"/>
          <w:szCs w:val="30"/>
        </w:rPr>
        <w:t>及</w:t>
      </w:r>
      <w:r w:rsidR="00D06A1E" w:rsidRPr="0063110A">
        <w:rPr>
          <w:rFonts w:ascii="华文中宋" w:eastAsia="华文中宋" w:hAnsi="华文中宋" w:cs="微软雅黑" w:hint="eastAsia"/>
          <w:b/>
          <w:sz w:val="30"/>
          <w:szCs w:val="30"/>
        </w:rPr>
        <w:t>企业</w:t>
      </w:r>
      <w:r w:rsidR="005E610D" w:rsidRPr="0063110A">
        <w:rPr>
          <w:rFonts w:ascii="华文中宋" w:eastAsia="华文中宋" w:hAnsi="华文中宋" w:cs="微软雅黑" w:hint="eastAsia"/>
          <w:b/>
          <w:sz w:val="30"/>
          <w:szCs w:val="30"/>
        </w:rPr>
        <w:t>实习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、“一带一路”</w:t>
      </w:r>
      <w:r w:rsidR="00D06A1E" w:rsidRPr="0063110A">
        <w:rPr>
          <w:rFonts w:ascii="华文中宋" w:eastAsia="华文中宋" w:hAnsi="华文中宋" w:cs="微软雅黑" w:hint="eastAsia"/>
          <w:b/>
          <w:sz w:val="30"/>
          <w:szCs w:val="30"/>
        </w:rPr>
        <w:t>海外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工程项目</w:t>
      </w:r>
      <w:r w:rsidR="00D06A1E" w:rsidRPr="0063110A">
        <w:rPr>
          <w:rFonts w:ascii="华文中宋" w:eastAsia="华文中宋" w:hAnsi="华文中宋" w:cs="微软雅黑" w:hint="eastAsia"/>
          <w:b/>
          <w:sz w:val="30"/>
          <w:szCs w:val="30"/>
        </w:rPr>
        <w:t>联合实训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等资助项目，请各培养单位及时关注研究生院“建侯课堂”公众号、国际合作与交流处官方网站</w:t>
      </w:r>
      <w:r w:rsidR="00221B87" w:rsidRPr="0063110A">
        <w:rPr>
          <w:rFonts w:ascii="华文中宋" w:eastAsia="华文中宋" w:hAnsi="华文中宋" w:cs="微软雅黑" w:hint="eastAsia"/>
          <w:b/>
          <w:sz w:val="30"/>
          <w:szCs w:val="30"/>
        </w:rPr>
        <w:t>，并统筹安排研究生同学积极参与</w:t>
      </w:r>
      <w:r w:rsidR="00672899" w:rsidRPr="0063110A">
        <w:rPr>
          <w:rFonts w:ascii="华文中宋" w:eastAsia="华文中宋" w:hAnsi="华文中宋" w:cs="微软雅黑" w:hint="eastAsia"/>
          <w:b/>
          <w:sz w:val="30"/>
          <w:szCs w:val="30"/>
        </w:rPr>
        <w:t>。</w:t>
      </w:r>
    </w:p>
    <w:p w:rsidR="0059607F" w:rsidRDefault="0059607F" w:rsidP="00D409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</w:p>
    <w:p w:rsidR="0059607F" w:rsidRPr="0059607F" w:rsidRDefault="00D40990" w:rsidP="0063110A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 w:rsidRPr="0059607F">
        <w:rPr>
          <w:rFonts w:ascii="华文中宋" w:eastAsia="华文中宋" w:hAnsi="华文中宋" w:cs="微软雅黑" w:hint="eastAsia"/>
          <w:sz w:val="30"/>
          <w:szCs w:val="30"/>
        </w:rPr>
        <w:t>附件：</w:t>
      </w:r>
    </w:p>
    <w:p w:rsidR="00AD6884" w:rsidRPr="0059607F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一、项目日程设置（初定）</w:t>
      </w: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二</w:t>
      </w:r>
      <w:r w:rsidRPr="0059607F">
        <w:rPr>
          <w:rFonts w:ascii="华文中宋" w:eastAsia="华文中宋" w:hAnsi="华文中宋" w:cs="微软雅黑" w:hint="eastAsia"/>
          <w:sz w:val="30"/>
          <w:szCs w:val="30"/>
        </w:rPr>
        <w:t>、海外实践院校及机构简介</w:t>
      </w:r>
    </w:p>
    <w:p w:rsidR="00D40990" w:rsidRDefault="00AD6884" w:rsidP="0059607F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三</w:t>
      </w:r>
      <w:r w:rsidR="0059607F" w:rsidRPr="0059607F">
        <w:rPr>
          <w:rFonts w:ascii="华文中宋" w:eastAsia="华文中宋" w:hAnsi="华文中宋" w:cs="微软雅黑" w:hint="eastAsia"/>
          <w:sz w:val="30"/>
          <w:szCs w:val="30"/>
        </w:rPr>
        <w:t>、</w:t>
      </w:r>
      <w:r w:rsidR="00D40990" w:rsidRPr="0059607F">
        <w:rPr>
          <w:rFonts w:ascii="华文中宋" w:eastAsia="华文中宋" w:hAnsi="华文中宋" w:cs="微软雅黑" w:hint="eastAsia"/>
          <w:sz w:val="30"/>
          <w:szCs w:val="30"/>
        </w:rPr>
        <w:t>项目</w:t>
      </w:r>
      <w:r w:rsidR="00661606">
        <w:rPr>
          <w:rFonts w:ascii="华文中宋" w:eastAsia="华文中宋" w:hAnsi="华文中宋" w:cs="微软雅黑" w:hint="eastAsia"/>
          <w:sz w:val="30"/>
          <w:szCs w:val="30"/>
        </w:rPr>
        <w:t>人选</w:t>
      </w:r>
      <w:r w:rsidR="0058621C">
        <w:rPr>
          <w:rFonts w:ascii="华文中宋" w:eastAsia="华文中宋" w:hAnsi="华文中宋" w:cs="微软雅黑" w:hint="eastAsia"/>
          <w:sz w:val="30"/>
          <w:szCs w:val="30"/>
        </w:rPr>
        <w:t>信息</w:t>
      </w:r>
      <w:r w:rsidR="0059607F" w:rsidRPr="0059607F">
        <w:rPr>
          <w:rFonts w:ascii="华文中宋" w:eastAsia="华文中宋" w:hAnsi="华文中宋" w:cs="微软雅黑" w:hint="eastAsia"/>
          <w:sz w:val="30"/>
          <w:szCs w:val="30"/>
        </w:rPr>
        <w:t>汇总</w:t>
      </w:r>
      <w:r w:rsidR="00D40990" w:rsidRPr="0059607F">
        <w:rPr>
          <w:rFonts w:ascii="华文中宋" w:eastAsia="华文中宋" w:hAnsi="华文中宋" w:cs="微软雅黑" w:hint="eastAsia"/>
          <w:sz w:val="30"/>
          <w:szCs w:val="30"/>
        </w:rPr>
        <w:t>表</w:t>
      </w:r>
    </w:p>
    <w:p w:rsidR="0059607F" w:rsidRDefault="0059607F" w:rsidP="0059607F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专此通知</w:t>
      </w:r>
    </w:p>
    <w:p w:rsidR="0059607F" w:rsidRPr="0034086B" w:rsidRDefault="0059607F" w:rsidP="0059607F">
      <w:pPr>
        <w:ind w:firstLineChars="1300" w:firstLine="3900"/>
        <w:rPr>
          <w:rFonts w:ascii="华文中宋" w:eastAsia="华文中宋" w:hAnsi="华文中宋" w:cs="微软雅黑"/>
          <w:sz w:val="30"/>
          <w:szCs w:val="30"/>
        </w:rPr>
      </w:pPr>
      <w:r w:rsidRPr="0034086B">
        <w:rPr>
          <w:rFonts w:ascii="华文中宋" w:eastAsia="华文中宋" w:hAnsi="华文中宋" w:cs="微软雅黑" w:hint="eastAsia"/>
          <w:sz w:val="30"/>
          <w:szCs w:val="30"/>
        </w:rPr>
        <w:t>国际合作与交流处   研究生院</w:t>
      </w:r>
    </w:p>
    <w:p w:rsidR="0059607F" w:rsidRDefault="0059607F" w:rsidP="00AB45B7">
      <w:pPr>
        <w:ind w:right="1200"/>
        <w:jc w:val="right"/>
        <w:rPr>
          <w:rFonts w:ascii="华文中宋" w:eastAsia="华文中宋" w:hAnsi="华文中宋" w:cs="微软雅黑"/>
          <w:sz w:val="30"/>
          <w:szCs w:val="30"/>
        </w:rPr>
      </w:pPr>
      <w:r w:rsidRPr="00D40990">
        <w:rPr>
          <w:rFonts w:ascii="华文中宋" w:eastAsia="华文中宋" w:hAnsi="华文中宋" w:cs="微软雅黑"/>
          <w:sz w:val="30"/>
          <w:szCs w:val="30"/>
        </w:rPr>
        <w:t>2018</w:t>
      </w:r>
      <w:r w:rsidRPr="00D40990">
        <w:rPr>
          <w:rFonts w:ascii="华文中宋" w:eastAsia="华文中宋" w:hAnsi="华文中宋" w:cs="微软雅黑" w:hint="eastAsia"/>
          <w:sz w:val="30"/>
          <w:szCs w:val="30"/>
        </w:rPr>
        <w:t>年9月26日</w:t>
      </w:r>
    </w:p>
    <w:p w:rsidR="00942090" w:rsidRDefault="00942090" w:rsidP="0059607F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3D2939" w:rsidRDefault="003D2939" w:rsidP="00942090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3D2939" w:rsidRDefault="003D2939" w:rsidP="00942090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3D2939" w:rsidRDefault="003D2939" w:rsidP="00942090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3D2939" w:rsidRPr="003D2939" w:rsidRDefault="0063110A" w:rsidP="003D2939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附件</w:t>
      </w:r>
      <w:r w:rsidR="00AD6884">
        <w:rPr>
          <w:rFonts w:ascii="华文中宋" w:eastAsia="华文中宋" w:hAnsi="华文中宋" w:cs="微软雅黑" w:hint="eastAsia"/>
          <w:sz w:val="30"/>
          <w:szCs w:val="30"/>
        </w:rPr>
        <w:t>一</w:t>
      </w:r>
      <w:r w:rsidR="003D2939">
        <w:rPr>
          <w:rFonts w:ascii="华文中宋" w:eastAsia="华文中宋" w:hAnsi="华文中宋" w:cs="微软雅黑" w:hint="eastAsia"/>
          <w:sz w:val="30"/>
          <w:szCs w:val="30"/>
        </w:rPr>
        <w:t>：</w:t>
      </w:r>
      <w:r w:rsidR="008A514A">
        <w:rPr>
          <w:rFonts w:ascii="华文中宋" w:eastAsia="华文中宋" w:hAnsi="华文中宋" w:cs="微软雅黑" w:hint="eastAsia"/>
          <w:sz w:val="30"/>
          <w:szCs w:val="30"/>
        </w:rPr>
        <w:t>项目日程设置</w:t>
      </w:r>
      <w:r w:rsidR="00942090">
        <w:rPr>
          <w:rFonts w:ascii="华文中宋" w:eastAsia="华文中宋" w:hAnsi="华文中宋" w:cs="微软雅黑" w:hint="eastAsia"/>
          <w:sz w:val="30"/>
          <w:szCs w:val="30"/>
        </w:rPr>
        <w:t>（初定）</w:t>
      </w:r>
    </w:p>
    <w:tbl>
      <w:tblPr>
        <w:tblW w:w="10065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2694"/>
        <w:gridCol w:w="2551"/>
        <w:gridCol w:w="2410"/>
        <w:gridCol w:w="2410"/>
      </w:tblGrid>
      <w:tr w:rsidR="00650591" w:rsidRPr="008A514A" w:rsidTr="00650591">
        <w:trPr>
          <w:trHeight w:val="52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650591" w:rsidRDefault="00650591" w:rsidP="008E6436">
            <w:pPr>
              <w:rPr>
                <w:rFonts w:ascii="华文中宋" w:eastAsia="华文中宋" w:hAnsi="华文中宋" w:cs="微软雅黑"/>
                <w:b/>
                <w:bCs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bCs/>
                <w:szCs w:val="21"/>
              </w:rPr>
              <w:t>第一天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650591" w:rsidRDefault="00650591" w:rsidP="008E6436">
            <w:pPr>
              <w:rPr>
                <w:rFonts w:ascii="华文中宋" w:eastAsia="华文中宋" w:hAnsi="华文中宋" w:cs="微软雅黑"/>
                <w:b/>
                <w:bCs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bCs/>
                <w:szCs w:val="21"/>
              </w:rPr>
              <w:t>第二天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650591">
            <w:pPr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bCs/>
                <w:szCs w:val="21"/>
              </w:rPr>
              <w:t>第三天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650591">
            <w:pPr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bCs/>
                <w:szCs w:val="21"/>
              </w:rPr>
              <w:t>第四天</w:t>
            </w:r>
          </w:p>
        </w:tc>
      </w:tr>
      <w:tr w:rsidR="00650591" w:rsidRPr="008A514A" w:rsidTr="00650591">
        <w:trPr>
          <w:cantSplit/>
          <w:trHeight w:val="1064"/>
        </w:trPr>
        <w:tc>
          <w:tcPr>
            <w:tcW w:w="269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2C6707">
            <w:pPr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乘坐国际航班，抵达东京</w:t>
            </w:r>
            <w:r w:rsidR="002C6707" w:rsidRPr="008A514A">
              <w:rPr>
                <w:rFonts w:ascii="华文中宋" w:eastAsia="华文中宋" w:hAnsi="华文中宋" w:cs="微软雅黑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芝浦工业大学授课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地方区域公共交通的措施研究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芝浦工业大学授课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城市铁路高频运行带来的列车延迟和波及现象研究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芝浦工业大学授课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土质力学</w:t>
            </w:r>
          </w:p>
        </w:tc>
      </w:tr>
      <w:tr w:rsidR="00650591" w:rsidRPr="008A514A" w:rsidTr="00650591">
        <w:trPr>
          <w:cantSplit/>
          <w:trHeight w:val="884"/>
        </w:trPr>
        <w:tc>
          <w:tcPr>
            <w:tcW w:w="269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芝浦工业大学授课——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案例分析：地震期间东京内部道路网格锁定现象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芝浦工业大学授课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向移动物体提供电力的系统研究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 xml:space="preserve">大学实验室参观 </w:t>
            </w:r>
          </w:p>
        </w:tc>
      </w:tr>
      <w:tr w:rsidR="00650591" w:rsidRPr="008A514A" w:rsidTr="00650591">
        <w:trPr>
          <w:trHeight w:val="522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8E6436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第五天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8E6436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第六天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650591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第七天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650591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第八天</w:t>
            </w:r>
          </w:p>
        </w:tc>
      </w:tr>
      <w:tr w:rsidR="00650591" w:rsidRPr="008A514A" w:rsidTr="00650591">
        <w:trPr>
          <w:trHeight w:val="1338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千叶大学授课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如何通过工学方法研究地震等灾害带来的社会基础设施安全性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千叶大学授课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城市建筑与交通规划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proofErr w:type="gramStart"/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埼</w:t>
            </w:r>
            <w:proofErr w:type="gramEnd"/>
            <w:r w:rsidRPr="008A514A">
              <w:rPr>
                <w:rFonts w:ascii="华文中宋" w:eastAsia="华文中宋" w:hAnsi="华文中宋" w:cs="微软雅黑" w:hint="eastAsia"/>
                <w:szCs w:val="21"/>
              </w:rPr>
              <w:t xml:space="preserve">玉县铁道博物馆见学 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0591" w:rsidRDefault="00650591" w:rsidP="00650591">
            <w:pPr>
              <w:rPr>
                <w:rFonts w:ascii="华文中宋" w:eastAsia="华文中宋" w:hAnsi="华文中宋" w:cs="微软雅黑"/>
                <w:szCs w:val="21"/>
              </w:rPr>
            </w:pPr>
          </w:p>
          <w:p w:rsidR="008A514A" w:rsidRPr="008A514A" w:rsidRDefault="008A514A" w:rsidP="00650591">
            <w:pPr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全天</w:t>
            </w:r>
            <w:r w:rsidR="00650591">
              <w:rPr>
                <w:rFonts w:ascii="华文中宋" w:eastAsia="华文中宋" w:hAnsi="华文中宋" w:cs="微软雅黑" w:hint="eastAsia"/>
                <w:szCs w:val="21"/>
              </w:rPr>
              <w:t>:</w:t>
            </w:r>
          </w:p>
          <w:p w:rsidR="008A514A" w:rsidRPr="008A514A" w:rsidRDefault="008A514A" w:rsidP="00F01CA2">
            <w:pPr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乘坐新干线前往大阪</w:t>
            </w:r>
            <w:r w:rsidR="00F01CA2" w:rsidRPr="008A514A">
              <w:rPr>
                <w:rFonts w:ascii="华文中宋" w:eastAsia="华文中宋" w:hAnsi="华文中宋" w:cs="微软雅黑"/>
                <w:szCs w:val="21"/>
              </w:rPr>
              <w:t xml:space="preserve"> </w:t>
            </w:r>
          </w:p>
        </w:tc>
      </w:tr>
      <w:tr w:rsidR="00650591" w:rsidRPr="008A514A" w:rsidTr="00650591">
        <w:trPr>
          <w:trHeight w:val="810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千叶大学授课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——</w:t>
            </w:r>
            <w:r w:rsidR="008A514A" w:rsidRPr="008A514A">
              <w:rPr>
                <w:rFonts w:ascii="华文中宋" w:eastAsia="华文中宋" w:hAnsi="华文中宋" w:cs="微软雅黑" w:hint="eastAsia"/>
                <w:szCs w:val="21"/>
              </w:rPr>
              <w:t>信息安全技术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650591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千叶大学授课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TEPIA先端技术馆见学</w:t>
            </w:r>
          </w:p>
        </w:tc>
        <w:tc>
          <w:tcPr>
            <w:tcW w:w="241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650591" w:rsidRPr="008A514A" w:rsidTr="00650591">
        <w:trPr>
          <w:trHeight w:val="637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8E6436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第九天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8E6436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第十天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650591" w:rsidP="00650591">
            <w:pPr>
              <w:rPr>
                <w:rFonts w:ascii="华文中宋" w:eastAsia="华文中宋" w:hAnsi="华文中宋" w:cs="微软雅黑"/>
                <w:b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b/>
                <w:szCs w:val="21"/>
              </w:rPr>
              <w:t>第十一天</w:t>
            </w:r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b/>
                <w:szCs w:val="21"/>
              </w:rPr>
            </w:pPr>
          </w:p>
        </w:tc>
      </w:tr>
      <w:tr w:rsidR="00650591" w:rsidRPr="008A514A" w:rsidTr="00650591">
        <w:trPr>
          <w:trHeight w:val="810"/>
        </w:trPr>
        <w:tc>
          <w:tcPr>
            <w:tcW w:w="269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丰田汽车馆见学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上午：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 xml:space="preserve">大阪大学授课 </w:t>
            </w:r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全员</w:t>
            </w:r>
            <w:r w:rsidRPr="008A514A">
              <w:rPr>
                <w:rFonts w:ascii="华文中宋" w:eastAsia="华文中宋" w:hAnsi="华文中宋" w:cs="微软雅黑"/>
                <w:szCs w:val="21"/>
              </w:rPr>
              <w:t>回国</w:t>
            </w:r>
          </w:p>
        </w:tc>
        <w:tc>
          <w:tcPr>
            <w:tcW w:w="241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650591" w:rsidRPr="008A514A" w:rsidTr="00650591">
        <w:trPr>
          <w:trHeight w:val="1116"/>
        </w:trPr>
        <w:tc>
          <w:tcPr>
            <w:tcW w:w="269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下午：</w:t>
            </w:r>
          </w:p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  <w:r w:rsidRPr="008A514A">
              <w:rPr>
                <w:rFonts w:ascii="华文中宋" w:eastAsia="华文中宋" w:hAnsi="华文中宋" w:cs="微软雅黑" w:hint="eastAsia"/>
                <w:szCs w:val="21"/>
              </w:rPr>
              <w:t>朝日啤酒工厂见学</w:t>
            </w:r>
          </w:p>
        </w:tc>
        <w:tc>
          <w:tcPr>
            <w:tcW w:w="241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514A" w:rsidRPr="008A514A" w:rsidRDefault="008A514A" w:rsidP="00650591">
            <w:pPr>
              <w:ind w:firstLineChars="200" w:firstLine="420"/>
              <w:rPr>
                <w:rFonts w:ascii="华文中宋" w:eastAsia="华文中宋" w:hAnsi="华文中宋" w:cs="微软雅黑"/>
                <w:szCs w:val="21"/>
              </w:rPr>
            </w:pPr>
          </w:p>
        </w:tc>
      </w:tr>
    </w:tbl>
    <w:p w:rsidR="008A514A" w:rsidRDefault="00650591" w:rsidP="00650591">
      <w:pPr>
        <w:rPr>
          <w:rFonts w:ascii="微软雅黑" w:eastAsia="微软雅黑" w:hAnsi="微软雅黑" w:cs="微软雅黑"/>
          <w:b/>
          <w:szCs w:val="21"/>
          <w:u w:val="single"/>
        </w:rPr>
      </w:pPr>
      <w:r>
        <w:rPr>
          <w:rFonts w:ascii="微软雅黑" w:eastAsia="微软雅黑" w:hAnsi="微软雅黑" w:cs="微软雅黑" w:hint="eastAsia"/>
          <w:b/>
          <w:szCs w:val="21"/>
          <w:u w:val="single"/>
        </w:rPr>
        <w:t>注：</w:t>
      </w:r>
      <w:r w:rsidR="008A514A" w:rsidRPr="00650591">
        <w:rPr>
          <w:rFonts w:ascii="微软雅黑" w:eastAsia="微软雅黑" w:hAnsi="微软雅黑" w:cs="微软雅黑"/>
          <w:b/>
          <w:szCs w:val="21"/>
          <w:u w:val="single"/>
        </w:rPr>
        <w:t>以上行程</w:t>
      </w:r>
      <w:r>
        <w:rPr>
          <w:rFonts w:ascii="微软雅黑" w:eastAsia="微软雅黑" w:hAnsi="微软雅黑" w:cs="微软雅黑" w:hint="eastAsia"/>
          <w:b/>
          <w:szCs w:val="21"/>
          <w:u w:val="single"/>
        </w:rPr>
        <w:t>不排除根据</w:t>
      </w:r>
      <w:r w:rsidR="008A514A" w:rsidRPr="00650591">
        <w:rPr>
          <w:rFonts w:ascii="微软雅黑" w:eastAsia="微软雅黑" w:hAnsi="微软雅黑" w:cs="微软雅黑"/>
          <w:b/>
          <w:szCs w:val="21"/>
          <w:u w:val="single"/>
        </w:rPr>
        <w:t>客观情况</w:t>
      </w:r>
      <w:r>
        <w:rPr>
          <w:rFonts w:ascii="微软雅黑" w:eastAsia="微软雅黑" w:hAnsi="微软雅黑" w:cs="微软雅黑" w:hint="eastAsia"/>
          <w:b/>
          <w:szCs w:val="21"/>
          <w:u w:val="single"/>
        </w:rPr>
        <w:t>进行调整的可能</w:t>
      </w:r>
      <w:r w:rsidR="008A514A" w:rsidRPr="00650591">
        <w:rPr>
          <w:rFonts w:ascii="微软雅黑" w:eastAsia="微软雅黑" w:hAnsi="微软雅黑" w:cs="微软雅黑"/>
          <w:b/>
          <w:szCs w:val="21"/>
          <w:u w:val="single"/>
        </w:rPr>
        <w:t>。</w:t>
      </w:r>
    </w:p>
    <w:p w:rsidR="003D2939" w:rsidRDefault="003D2939" w:rsidP="00650591">
      <w:pPr>
        <w:rPr>
          <w:rFonts w:ascii="微软雅黑" w:eastAsia="微软雅黑" w:hAnsi="微软雅黑" w:cs="微软雅黑"/>
          <w:b/>
          <w:szCs w:val="21"/>
        </w:rPr>
      </w:pPr>
    </w:p>
    <w:p w:rsidR="003D2939" w:rsidRDefault="003D2939" w:rsidP="00650591">
      <w:pPr>
        <w:rPr>
          <w:rFonts w:ascii="微软雅黑" w:eastAsia="微软雅黑" w:hAnsi="微软雅黑" w:cs="微软雅黑"/>
          <w:b/>
          <w:szCs w:val="21"/>
        </w:rPr>
      </w:pPr>
    </w:p>
    <w:p w:rsidR="003D2939" w:rsidRPr="00650591" w:rsidRDefault="003D2939" w:rsidP="00650591">
      <w:pPr>
        <w:rPr>
          <w:rFonts w:ascii="微软雅黑" w:eastAsia="微软雅黑" w:hAnsi="微软雅黑" w:cs="微软雅黑"/>
          <w:b/>
          <w:szCs w:val="21"/>
        </w:rPr>
      </w:pPr>
    </w:p>
    <w:p w:rsidR="00AB45B7" w:rsidRPr="00AB45B7" w:rsidRDefault="003D2939" w:rsidP="00AB45B7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附件</w:t>
      </w:r>
      <w:r w:rsidR="00AD6884">
        <w:rPr>
          <w:rFonts w:ascii="华文中宋" w:eastAsia="华文中宋" w:hAnsi="华文中宋" w:cs="微软雅黑" w:hint="eastAsia"/>
          <w:sz w:val="30"/>
          <w:szCs w:val="30"/>
        </w:rPr>
        <w:t>二</w:t>
      </w:r>
      <w:r>
        <w:rPr>
          <w:rFonts w:ascii="华文中宋" w:eastAsia="华文中宋" w:hAnsi="华文中宋" w:cs="微软雅黑" w:hint="eastAsia"/>
          <w:sz w:val="30"/>
          <w:szCs w:val="30"/>
        </w:rPr>
        <w:t>：</w:t>
      </w:r>
      <w:r w:rsidR="00AB45B7" w:rsidRPr="0059607F">
        <w:rPr>
          <w:rFonts w:ascii="华文中宋" w:eastAsia="华文中宋" w:hAnsi="华文中宋" w:cs="微软雅黑" w:hint="eastAsia"/>
          <w:sz w:val="30"/>
          <w:szCs w:val="30"/>
        </w:rPr>
        <w:t>海外实践院校及机构简介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（一）芝浦工业大学（东京）</w:t>
      </w:r>
    </w:p>
    <w:p w:rsidR="00D40990" w:rsidRPr="00D40990" w:rsidRDefault="00D40990" w:rsidP="00D40990">
      <w:pPr>
        <w:tabs>
          <w:tab w:val="left" w:pos="142"/>
        </w:tabs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芝浦工业大学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是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东京私立理工科4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所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名校之首，与东京工业大学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、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早稻田大学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、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东京理科大学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、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九州大学等9所学校为MOT联合学校，是日本科学与科技领域方面最顶尖的学府之一。前身是1927年设立的</w:t>
      </w:r>
      <w:hyperlink r:id="rId6" w:tgtFrame="_blank" w:history="1">
        <w:r w:rsidRPr="00D40990">
          <w:rPr>
            <w:rFonts w:ascii="华文中宋" w:eastAsia="华文中宋" w:hAnsi="华文中宋" w:cs="微软雅黑" w:hint="eastAsia"/>
            <w:sz w:val="24"/>
            <w:szCs w:val="24"/>
          </w:rPr>
          <w:t>东京</w:t>
        </w:r>
      </w:hyperlink>
      <w:r w:rsidRPr="00D40990">
        <w:rPr>
          <w:rFonts w:ascii="华文中宋" w:eastAsia="华文中宋" w:hAnsi="华文中宋" w:cs="微软雅黑" w:hint="eastAsia"/>
          <w:sz w:val="24"/>
          <w:szCs w:val="24"/>
        </w:rPr>
        <w:t>高等工商学校，现在的芝浦工业大学于1949年设置</w:t>
      </w:r>
      <w:r w:rsidR="0063110A" w:rsidRPr="00D40990">
        <w:rPr>
          <w:rFonts w:ascii="华文中宋" w:eastAsia="华文中宋" w:hAnsi="华文中宋" w:cs="微软雅黑" w:hint="eastAsia"/>
          <w:sz w:val="24"/>
          <w:szCs w:val="24"/>
        </w:rPr>
        <w:t>，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也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是被大学基准协会认定的34所国公私立大学之一。芝浦工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大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以“坚持实学主义，从社会中学习，为社会做贡献”为建学精神，在全球化的社会中致力于培养能够活跃在世界舞台上的技术性人才。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/>
          <w:sz w:val="24"/>
          <w:szCs w:val="24"/>
        </w:rPr>
        <w:t>（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二</w:t>
      </w:r>
      <w:r w:rsidRPr="00D40990">
        <w:rPr>
          <w:rFonts w:ascii="华文中宋" w:eastAsia="华文中宋" w:hAnsi="华文中宋" w:cs="微软雅黑"/>
          <w:sz w:val="24"/>
          <w:szCs w:val="24"/>
        </w:rPr>
        <w:t>）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千叶大学（东京）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千叶大学是一所本部设置在日本千叶县的著名研究型国立综合大学，是日本文部科学省指定的“超级国际化大学计划”投资的一流大学。根据泰晤士高等教育公布的大学排名（2016-2017），其排名位于日本14位。在上海交大世界大学学术排名（2016年）中，其排名位于日本大学的第10位。作为日本“国立六大”的成员校，千叶大学工学研究方面在日本享有崇高的声誉。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/>
          <w:sz w:val="24"/>
          <w:szCs w:val="24"/>
        </w:rPr>
        <w:t>（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三</w:t>
      </w:r>
      <w:r w:rsidRPr="00D40990">
        <w:rPr>
          <w:rFonts w:ascii="华文中宋" w:eastAsia="华文中宋" w:hAnsi="华文中宋" w:cs="微软雅黑"/>
          <w:sz w:val="24"/>
          <w:szCs w:val="24"/>
        </w:rPr>
        <w:t>）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大阪大学（大阪）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大阪大学是一所本部位于</w:t>
      </w:r>
      <w:hyperlink r:id="rId7" w:tgtFrame="https://baike.baidu.com/item/%E5%A4%A7%E9%98%AA%E5%A4%A7%E5%AD%A6/_blank" w:history="1">
        <w:r w:rsidRPr="00D40990">
          <w:rPr>
            <w:rFonts w:ascii="华文中宋" w:eastAsia="华文中宋" w:hAnsi="华文中宋" w:cs="微软雅黑" w:hint="eastAsia"/>
            <w:sz w:val="24"/>
            <w:szCs w:val="24"/>
          </w:rPr>
          <w:t>日本</w:t>
        </w:r>
      </w:hyperlink>
      <w:r w:rsidRPr="00D40990">
        <w:rPr>
          <w:rFonts w:ascii="华文中宋" w:eastAsia="华文中宋" w:hAnsi="华文中宋" w:cs="微软雅黑" w:hint="eastAsia"/>
          <w:sz w:val="24"/>
          <w:szCs w:val="24"/>
        </w:rPr>
        <w:t>大阪府</w:t>
      </w:r>
      <w:hyperlink r:id="rId8" w:tgtFrame="https://baike.baidu.com/item/%E5%A4%A7%E9%98%AA%E5%A4%A7%E5%AD%A6/_blank" w:history="1">
        <w:proofErr w:type="gramStart"/>
        <w:r w:rsidRPr="00D40990">
          <w:rPr>
            <w:rFonts w:ascii="华文中宋" w:eastAsia="华文中宋" w:hAnsi="华文中宋" w:cs="微软雅黑" w:hint="eastAsia"/>
            <w:sz w:val="24"/>
            <w:szCs w:val="24"/>
          </w:rPr>
          <w:t>吹田市</w:t>
        </w:r>
        <w:proofErr w:type="gramEnd"/>
      </w:hyperlink>
      <w:r w:rsidRPr="00D40990">
        <w:rPr>
          <w:rFonts w:ascii="华文中宋" w:eastAsia="华文中宋" w:hAnsi="华文中宋" w:cs="微软雅黑" w:hint="eastAsia"/>
          <w:sz w:val="24"/>
          <w:szCs w:val="24"/>
        </w:rPr>
        <w:t>的日本顶尖、世界一流的著名研究型国立综合大学，综合实力日本第三，在日本关西地区与</w:t>
      </w:r>
      <w:hyperlink r:id="rId9" w:tgtFrame="https://baike.baidu.com/item/%E5%A4%A7%E9%98%AA%E5%A4%A7%E5%AD%A6/_blank" w:history="1">
        <w:r w:rsidRPr="00D40990">
          <w:rPr>
            <w:rFonts w:ascii="华文中宋" w:eastAsia="华文中宋" w:hAnsi="华文中宋" w:cs="微软雅黑" w:hint="eastAsia"/>
            <w:sz w:val="24"/>
            <w:szCs w:val="24"/>
          </w:rPr>
          <w:t>京都大学</w:t>
        </w:r>
      </w:hyperlink>
      <w:r w:rsidRPr="00D40990">
        <w:rPr>
          <w:rFonts w:ascii="华文中宋" w:eastAsia="华文中宋" w:hAnsi="华文中宋" w:cs="微软雅黑" w:hint="eastAsia"/>
          <w:sz w:val="24"/>
          <w:szCs w:val="24"/>
        </w:rPr>
        <w:t>一</w:t>
      </w:r>
      <w:r w:rsidR="0063110A">
        <w:rPr>
          <w:rFonts w:ascii="华文中宋" w:eastAsia="华文中宋" w:hAnsi="华文中宋" w:cs="微软雅黑" w:hint="eastAsia"/>
          <w:sz w:val="24"/>
          <w:szCs w:val="24"/>
        </w:rPr>
        <w:t>道在各个领域都发挥</w:t>
      </w:r>
      <w:r w:rsidR="00A300D5">
        <w:rPr>
          <w:rFonts w:ascii="华文中宋" w:eastAsia="华文中宋" w:hAnsi="华文中宋" w:cs="微软雅黑" w:hint="eastAsia"/>
          <w:sz w:val="24"/>
          <w:szCs w:val="24"/>
        </w:rPr>
        <w:t>着重要作用。作为日本国内的最高学府之一，大阪大学在全球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享有很高声望。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/>
          <w:sz w:val="24"/>
          <w:szCs w:val="24"/>
        </w:rPr>
        <w:t>（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四</w:t>
      </w:r>
      <w:r w:rsidRPr="00D40990">
        <w:rPr>
          <w:rFonts w:ascii="华文中宋" w:eastAsia="华文中宋" w:hAnsi="华文中宋" w:cs="微软雅黑"/>
          <w:sz w:val="24"/>
          <w:szCs w:val="24"/>
        </w:rPr>
        <w:t>）</w:t>
      </w:r>
      <w:r w:rsidR="00187852">
        <w:rPr>
          <w:rFonts w:ascii="华文中宋" w:eastAsia="华文中宋" w:hAnsi="华文中宋" w:cs="微软雅黑" w:hint="eastAsia"/>
          <w:sz w:val="24"/>
          <w:szCs w:val="24"/>
        </w:rPr>
        <w:t>朝日啤酒工厂（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物流、配送系统）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朝日啤酒前身为"大阪麦酒会社"，于明治22年(1899)在与JR</w:t>
      </w:r>
      <w:proofErr w:type="gramStart"/>
      <w:r w:rsidRPr="00D40990">
        <w:rPr>
          <w:rFonts w:ascii="华文中宋" w:eastAsia="华文中宋" w:hAnsi="华文中宋" w:cs="微软雅黑" w:hint="eastAsia"/>
          <w:sz w:val="24"/>
          <w:szCs w:val="24"/>
        </w:rPr>
        <w:t>吹田站相</w:t>
      </w:r>
      <w:proofErr w:type="gramEnd"/>
      <w:r w:rsidRPr="00D40990">
        <w:rPr>
          <w:rFonts w:ascii="华文中宋" w:eastAsia="华文中宋" w:hAnsi="华文中宋" w:cs="微软雅黑" w:hint="eastAsia"/>
          <w:sz w:val="24"/>
          <w:szCs w:val="24"/>
        </w:rPr>
        <w:t>邻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lastRenderedPageBreak/>
        <w:t>的厂地上诞生。目前，占地面积约14万6000平米的</w:t>
      </w:r>
      <w:proofErr w:type="gramStart"/>
      <w:r w:rsidRPr="00D40990">
        <w:rPr>
          <w:rFonts w:ascii="华文中宋" w:eastAsia="华文中宋" w:hAnsi="华文中宋" w:cs="微软雅黑" w:hint="eastAsia"/>
          <w:sz w:val="24"/>
          <w:szCs w:val="24"/>
        </w:rPr>
        <w:t>吹田工厂</w:t>
      </w:r>
      <w:proofErr w:type="gramEnd"/>
      <w:r w:rsidRPr="00D40990">
        <w:rPr>
          <w:rFonts w:ascii="华文中宋" w:eastAsia="华文中宋" w:hAnsi="华文中宋" w:cs="微软雅黑" w:hint="eastAsia"/>
          <w:sz w:val="24"/>
          <w:szCs w:val="24"/>
        </w:rPr>
        <w:t>(创建当时被称为"吹田村酿造所")，仍然保存着明治24年(1891)当时的工厂原貌。</w:t>
      </w:r>
    </w:p>
    <w:p w:rsidR="00D40990" w:rsidRPr="00D40990" w:rsidRDefault="00187852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>
        <w:rPr>
          <w:rFonts w:ascii="华文中宋" w:eastAsia="华文中宋" w:hAnsi="华文中宋" w:cs="微软雅黑" w:hint="eastAsia"/>
          <w:sz w:val="24"/>
          <w:szCs w:val="24"/>
        </w:rPr>
        <w:t>（五）丰田汽车公司（</w:t>
      </w:r>
      <w:r w:rsidR="00D40990" w:rsidRPr="00D40990">
        <w:rPr>
          <w:rFonts w:ascii="华文中宋" w:eastAsia="华文中宋" w:hAnsi="华文中宋" w:cs="微软雅黑" w:hint="eastAsia"/>
          <w:sz w:val="24"/>
          <w:szCs w:val="24"/>
        </w:rPr>
        <w:t>机械制造）</w:t>
      </w:r>
    </w:p>
    <w:p w:rsidR="00D40990" w:rsidRPr="00D40990" w:rsidRDefault="00A300D5" w:rsidP="00A300D5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>
        <w:rPr>
          <w:rFonts w:ascii="华文中宋" w:eastAsia="华文中宋" w:hAnsi="华文中宋" w:cs="微软雅黑"/>
          <w:sz w:val="24"/>
          <w:szCs w:val="24"/>
        </w:rPr>
        <w:t>丰田汽车</w:t>
      </w:r>
      <w:r w:rsidR="00D40990" w:rsidRPr="00D40990">
        <w:rPr>
          <w:rFonts w:ascii="华文中宋" w:eastAsia="华文中宋" w:hAnsi="华文中宋" w:cs="微软雅黑"/>
          <w:sz w:val="24"/>
          <w:szCs w:val="24"/>
        </w:rPr>
        <w:t>是一家总部设在日本</w:t>
      </w:r>
      <w:hyperlink r:id="rId10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爱知县</w:t>
        </w:r>
      </w:hyperlink>
      <w:hyperlink r:id="rId11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丰田市</w:t>
        </w:r>
      </w:hyperlink>
      <w:r w:rsidR="00D40990" w:rsidRPr="00D40990">
        <w:rPr>
          <w:rFonts w:ascii="华文中宋" w:eastAsia="华文中宋" w:hAnsi="华文中宋" w:cs="微软雅黑"/>
          <w:sz w:val="24"/>
          <w:szCs w:val="24"/>
        </w:rPr>
        <w:t>和</w:t>
      </w:r>
      <w:hyperlink r:id="rId12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东京都</w:t>
        </w:r>
      </w:hyperlink>
      <w:hyperlink r:id="rId13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文京区</w:t>
        </w:r>
      </w:hyperlink>
      <w:r w:rsidR="00D40990" w:rsidRPr="00D40990">
        <w:rPr>
          <w:rFonts w:ascii="华文中宋" w:eastAsia="华文中宋" w:hAnsi="华文中宋" w:cs="微软雅黑"/>
          <w:sz w:val="24"/>
          <w:szCs w:val="24"/>
        </w:rPr>
        <w:t>的著名汽车制造公司，隶属于</w:t>
      </w:r>
      <w:hyperlink r:id="rId14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日本三井财阀</w:t>
        </w:r>
      </w:hyperlink>
      <w:r w:rsidR="00D40990" w:rsidRPr="00D40990">
        <w:rPr>
          <w:rFonts w:ascii="华文中宋" w:eastAsia="华文中宋" w:hAnsi="华文中宋" w:cs="微软雅黑"/>
          <w:sz w:val="24"/>
          <w:szCs w:val="24"/>
        </w:rPr>
        <w:t>。2008年起，丰田汽车公司开始逐渐取代美国</w:t>
      </w:r>
      <w:hyperlink r:id="rId15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通用汽车公司</w:t>
        </w:r>
      </w:hyperlink>
      <w:r w:rsidR="00D40990" w:rsidRPr="00D40990">
        <w:rPr>
          <w:rFonts w:ascii="华文中宋" w:eastAsia="华文中宋" w:hAnsi="华文中宋" w:cs="微软雅黑"/>
          <w:sz w:val="24"/>
          <w:szCs w:val="24"/>
        </w:rPr>
        <w:t>而成为全球排名第一的汽车生产厂商，其旗下的品牌主要包括</w:t>
      </w:r>
      <w:hyperlink r:id="rId16" w:tgtFrame="https://baike.baidu.com/item/%E4%B8%B0%E7%94%B0%E6%B1%BD%E8%BD%A6%E5%85%AC%E5%8F%B8/_blank" w:history="1">
        <w:r w:rsidR="00D40990" w:rsidRPr="00D40990">
          <w:rPr>
            <w:rFonts w:ascii="华文中宋" w:eastAsia="华文中宋" w:hAnsi="华文中宋" w:cs="微软雅黑"/>
            <w:sz w:val="24"/>
            <w:szCs w:val="24"/>
          </w:rPr>
          <w:t>雷克萨斯</w:t>
        </w:r>
      </w:hyperlink>
      <w:r w:rsidR="00D40990" w:rsidRPr="00D40990">
        <w:rPr>
          <w:rFonts w:ascii="华文中宋" w:eastAsia="华文中宋" w:hAnsi="华文中宋" w:cs="微软雅黑"/>
          <w:sz w:val="24"/>
          <w:szCs w:val="24"/>
        </w:rPr>
        <w:t>等系列高中低端车型</w:t>
      </w:r>
      <w:r w:rsidR="00D40990" w:rsidRPr="00D40990">
        <w:rPr>
          <w:rFonts w:ascii="华文中宋" w:eastAsia="华文中宋" w:hAnsi="华文中宋" w:cs="微软雅黑" w:hint="eastAsia"/>
          <w:sz w:val="24"/>
          <w:szCs w:val="24"/>
        </w:rPr>
        <w:t>。</w:t>
      </w:r>
      <w:r w:rsidR="00D40990" w:rsidRPr="00D40990">
        <w:rPr>
          <w:rFonts w:ascii="华文中宋" w:eastAsia="华文中宋" w:hAnsi="华文中宋" w:cs="微软雅黑"/>
          <w:sz w:val="24"/>
          <w:szCs w:val="24"/>
        </w:rPr>
        <w:t>2018年7月，《财富》世界500强排行榜发布，丰田汽车公司排</w:t>
      </w:r>
      <w:r>
        <w:rPr>
          <w:rFonts w:ascii="华文中宋" w:eastAsia="华文中宋" w:hAnsi="华文中宋" w:cs="微软雅黑" w:hint="eastAsia"/>
          <w:sz w:val="24"/>
          <w:szCs w:val="24"/>
        </w:rPr>
        <w:t>名第</w:t>
      </w:r>
      <w:r w:rsidR="00D40990" w:rsidRPr="00D40990">
        <w:rPr>
          <w:rFonts w:ascii="华文中宋" w:eastAsia="华文中宋" w:hAnsi="华文中宋" w:cs="微软雅黑"/>
          <w:sz w:val="24"/>
          <w:szCs w:val="24"/>
        </w:rPr>
        <w:t>6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。</w:t>
      </w:r>
    </w:p>
    <w:p w:rsidR="00A300D5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（六）</w:t>
      </w:r>
      <w:proofErr w:type="gramStart"/>
      <w:r w:rsidR="00187852">
        <w:rPr>
          <w:rFonts w:ascii="华文中宋" w:eastAsia="华文中宋" w:hAnsi="华文中宋" w:cs="微软雅黑" w:hint="eastAsia"/>
          <w:sz w:val="24"/>
          <w:szCs w:val="24"/>
        </w:rPr>
        <w:t>埼</w:t>
      </w:r>
      <w:proofErr w:type="gramEnd"/>
      <w:r w:rsidR="00187852">
        <w:rPr>
          <w:rFonts w:ascii="华文中宋" w:eastAsia="华文中宋" w:hAnsi="华文中宋" w:cs="微软雅黑" w:hint="eastAsia"/>
          <w:sz w:val="24"/>
          <w:szCs w:val="24"/>
        </w:rPr>
        <w:t>玉县铁道博物馆（</w:t>
      </w:r>
      <w:r w:rsidR="00A300D5" w:rsidRPr="00D40990">
        <w:rPr>
          <w:rFonts w:ascii="华文中宋" w:eastAsia="华文中宋" w:hAnsi="华文中宋" w:cs="微软雅黑" w:hint="eastAsia"/>
          <w:sz w:val="24"/>
          <w:szCs w:val="24"/>
        </w:rPr>
        <w:t>日本轨道交通历史）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博物馆位于日本关东地区</w:t>
      </w:r>
      <w:proofErr w:type="gramStart"/>
      <w:r w:rsidRPr="00D40990">
        <w:rPr>
          <w:rFonts w:ascii="华文中宋" w:eastAsia="华文中宋" w:hAnsi="华文中宋" w:cs="微软雅黑" w:hint="eastAsia"/>
          <w:sz w:val="24"/>
          <w:szCs w:val="24"/>
        </w:rPr>
        <w:t>埼</w:t>
      </w:r>
      <w:proofErr w:type="gramEnd"/>
      <w:r w:rsidRPr="00D40990">
        <w:rPr>
          <w:rFonts w:ascii="华文中宋" w:eastAsia="华文中宋" w:hAnsi="华文中宋" w:cs="微软雅黑" w:hint="eastAsia"/>
          <w:sz w:val="24"/>
          <w:szCs w:val="24"/>
        </w:rPr>
        <w:t>玉县</w:t>
      </w:r>
      <w:proofErr w:type="gramStart"/>
      <w:r w:rsidRPr="00D40990">
        <w:rPr>
          <w:rFonts w:ascii="华文中宋" w:eastAsia="华文中宋" w:hAnsi="华文中宋" w:cs="微软雅黑" w:hint="eastAsia"/>
          <w:sz w:val="24"/>
          <w:szCs w:val="24"/>
        </w:rPr>
        <w:t>埼玉市</w:t>
      </w:r>
      <w:proofErr w:type="gramEnd"/>
      <w:r w:rsidRPr="00D40990">
        <w:rPr>
          <w:rFonts w:ascii="华文中宋" w:eastAsia="华文中宋" w:hAnsi="华文中宋" w:cs="微软雅黑" w:hint="eastAsia"/>
          <w:sz w:val="24"/>
          <w:szCs w:val="24"/>
        </w:rPr>
        <w:t>大成地区，是为了纪念ＪＲ东日本（东日本旅客铁道）创立20</w:t>
      </w:r>
      <w:r w:rsidR="00187852">
        <w:rPr>
          <w:rFonts w:ascii="华文中宋" w:eastAsia="华文中宋" w:hAnsi="华文中宋" w:cs="微软雅黑" w:hint="eastAsia"/>
          <w:sz w:val="24"/>
          <w:szCs w:val="24"/>
        </w:rPr>
        <w:t>周年而设立的。该博物馆围绕铁道系统的变迁以及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车辆进行实物展出，阐述了各个不同时期的时代背景，为参观者了解铁道产业史提供了绝好的学习环境。铁道博物馆是日本关于铁道方面最重要的博物馆之一，馆</w:t>
      </w:r>
      <w:r w:rsidR="00187852">
        <w:rPr>
          <w:rFonts w:ascii="华文中宋" w:eastAsia="华文中宋" w:hAnsi="华文中宋" w:cs="微软雅黑" w:hint="eastAsia"/>
          <w:sz w:val="24"/>
          <w:szCs w:val="24"/>
        </w:rPr>
        <w:t>内除展示日本和世界各国有关铁道方面的遗产和资料外，还对国</w:t>
      </w:r>
      <w:proofErr w:type="gramStart"/>
      <w:r w:rsidR="00187852">
        <w:rPr>
          <w:rFonts w:ascii="华文中宋" w:eastAsia="华文中宋" w:hAnsi="华文中宋" w:cs="微软雅黑" w:hint="eastAsia"/>
          <w:sz w:val="24"/>
          <w:szCs w:val="24"/>
        </w:rPr>
        <w:t>铁改革</w:t>
      </w:r>
      <w:proofErr w:type="gramEnd"/>
      <w:r w:rsidRPr="00D40990">
        <w:rPr>
          <w:rFonts w:ascii="华文中宋" w:eastAsia="华文中宋" w:hAnsi="华文中宋" w:cs="微软雅黑" w:hint="eastAsia"/>
          <w:sz w:val="24"/>
          <w:szCs w:val="24"/>
        </w:rPr>
        <w:t>以及“ＪＲ东日本”的相关资料进行了系统性的保存和调查研究。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24"/>
          <w:szCs w:val="24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（七）TEPIA</w:t>
      </w:r>
      <w:r w:rsidR="00187852">
        <w:rPr>
          <w:rFonts w:ascii="华文中宋" w:eastAsia="华文中宋" w:hAnsi="华文中宋" w:cs="微软雅黑" w:hint="eastAsia"/>
          <w:sz w:val="24"/>
          <w:szCs w:val="24"/>
        </w:rPr>
        <w:t>先端技术馆（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先进制造科技）</w:t>
      </w:r>
    </w:p>
    <w:p w:rsidR="00D40990" w:rsidRPr="00D40990" w:rsidRDefault="00D40990" w:rsidP="00D40990">
      <w:pPr>
        <w:spacing w:line="360" w:lineRule="auto"/>
        <w:ind w:firstLineChars="200" w:firstLine="480"/>
        <w:rPr>
          <w:rFonts w:ascii="华文中宋" w:eastAsia="华文中宋" w:hAnsi="华文中宋" w:cs="微软雅黑"/>
          <w:sz w:val="30"/>
          <w:szCs w:val="30"/>
        </w:rPr>
      </w:pPr>
      <w:r w:rsidRPr="00D40990">
        <w:rPr>
          <w:rFonts w:ascii="华文中宋" w:eastAsia="华文中宋" w:hAnsi="华文中宋" w:cs="微软雅黑" w:hint="eastAsia"/>
          <w:sz w:val="24"/>
          <w:szCs w:val="24"/>
        </w:rPr>
        <w:t>TEPIA尖端技术馆是一间通过观看、触摸、运</w:t>
      </w:r>
      <w:r w:rsidR="00566519">
        <w:rPr>
          <w:rFonts w:ascii="华文中宋" w:eastAsia="华文中宋" w:hAnsi="华文中宋" w:cs="微软雅黑" w:hint="eastAsia"/>
          <w:sz w:val="24"/>
          <w:szCs w:val="24"/>
        </w:rPr>
        <w:t>行，亲身体验</w:t>
      </w:r>
      <w:proofErr w:type="gramStart"/>
      <w:r w:rsidR="00566519">
        <w:rPr>
          <w:rFonts w:ascii="华文中宋" w:eastAsia="华文中宋" w:hAnsi="华文中宋" w:cs="微软雅黑" w:hint="eastAsia"/>
          <w:sz w:val="24"/>
          <w:szCs w:val="24"/>
        </w:rPr>
        <w:t>最</w:t>
      </w:r>
      <w:proofErr w:type="gramEnd"/>
      <w:r w:rsidR="00566519">
        <w:rPr>
          <w:rFonts w:ascii="华文中宋" w:eastAsia="华文中宋" w:hAnsi="华文中宋" w:cs="微软雅黑" w:hint="eastAsia"/>
          <w:sz w:val="24"/>
          <w:szCs w:val="24"/>
        </w:rPr>
        <w:t>尖端技术的展览馆，设</w:t>
      </w:r>
      <w:r w:rsidR="002646CA">
        <w:rPr>
          <w:rFonts w:ascii="华文中宋" w:eastAsia="华文中宋" w:hAnsi="华文中宋" w:cs="微软雅黑" w:hint="eastAsia"/>
          <w:sz w:val="24"/>
          <w:szCs w:val="24"/>
        </w:rPr>
        <w:t>有技术展示通道，展示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医疗、福利、生活、公共、产业用</w:t>
      </w:r>
      <w:r w:rsidR="00566519">
        <w:rPr>
          <w:rFonts w:ascii="华文中宋" w:eastAsia="华文中宋" w:hAnsi="华文中宋" w:cs="微软雅黑" w:hint="eastAsia"/>
          <w:sz w:val="24"/>
          <w:szCs w:val="24"/>
        </w:rPr>
        <w:t>设施以及在各领域活跃的机器人，并设有技术陈列柜，可以通过其了解围绕人们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生活环境</w:t>
      </w:r>
      <w:r w:rsidR="00566519">
        <w:rPr>
          <w:rFonts w:ascii="华文中宋" w:eastAsia="华文中宋" w:hAnsi="华文中宋" w:cs="微软雅黑" w:hint="eastAsia"/>
          <w:sz w:val="24"/>
          <w:szCs w:val="24"/>
        </w:rPr>
        <w:t>而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孕育出的新技术。</w:t>
      </w:r>
      <w:r w:rsidR="00566519">
        <w:rPr>
          <w:rFonts w:ascii="华文中宋" w:eastAsia="华文中宋" w:hAnsi="华文中宋" w:cs="微软雅黑" w:hint="eastAsia"/>
          <w:sz w:val="24"/>
          <w:szCs w:val="24"/>
        </w:rPr>
        <w:t>此外，还</w:t>
      </w:r>
      <w:r w:rsidRPr="00D40990">
        <w:rPr>
          <w:rFonts w:ascii="华文中宋" w:eastAsia="华文中宋" w:hAnsi="华文中宋" w:cs="微软雅黑" w:hint="eastAsia"/>
          <w:sz w:val="24"/>
          <w:szCs w:val="24"/>
        </w:rPr>
        <w:t>有体验</w:t>
      </w:r>
      <w:proofErr w:type="gramStart"/>
      <w:r w:rsidRPr="00D40990">
        <w:rPr>
          <w:rFonts w:ascii="华文中宋" w:eastAsia="华文中宋" w:hAnsi="华文中宋" w:cs="微软雅黑" w:hint="eastAsia"/>
          <w:sz w:val="24"/>
          <w:szCs w:val="24"/>
        </w:rPr>
        <w:t>型展示</w:t>
      </w:r>
      <w:proofErr w:type="gramEnd"/>
      <w:r w:rsidRPr="00D40990">
        <w:rPr>
          <w:rFonts w:ascii="华文中宋" w:eastAsia="华文中宋" w:hAnsi="华文中宋" w:cs="微软雅黑" w:hint="eastAsia"/>
          <w:sz w:val="24"/>
          <w:szCs w:val="24"/>
        </w:rPr>
        <w:t>技术工作室，可以体验和感受处于世界顶尖水平的日本制造技术等。</w:t>
      </w:r>
    </w:p>
    <w:p w:rsidR="00D40990" w:rsidRDefault="00D40990" w:rsidP="00D409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</w:p>
    <w:p w:rsidR="00AD6884" w:rsidRDefault="00AD6884" w:rsidP="00D40990">
      <w:pPr>
        <w:ind w:firstLineChars="200" w:firstLine="601"/>
        <w:rPr>
          <w:rFonts w:ascii="华文中宋" w:eastAsia="华文中宋" w:hAnsi="华文中宋" w:cs="微软雅黑"/>
          <w:b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  <w:r>
        <w:rPr>
          <w:rFonts w:ascii="华文中宋" w:eastAsia="华文中宋" w:hAnsi="华文中宋" w:cs="微软雅黑" w:hint="eastAsia"/>
          <w:sz w:val="30"/>
          <w:szCs w:val="30"/>
        </w:rPr>
        <w:t>附件三：</w:t>
      </w:r>
      <w:r w:rsidRPr="0059607F">
        <w:rPr>
          <w:rFonts w:ascii="华文中宋" w:eastAsia="华文中宋" w:hAnsi="华文中宋" w:cs="微软雅黑" w:hint="eastAsia"/>
          <w:sz w:val="30"/>
          <w:szCs w:val="30"/>
        </w:rPr>
        <w:t>项目</w:t>
      </w:r>
      <w:r>
        <w:rPr>
          <w:rFonts w:ascii="华文中宋" w:eastAsia="华文中宋" w:hAnsi="华文中宋" w:cs="微软雅黑" w:hint="eastAsia"/>
          <w:sz w:val="30"/>
          <w:szCs w:val="30"/>
        </w:rPr>
        <w:t>人选信息</w:t>
      </w:r>
      <w:r w:rsidRPr="0059607F">
        <w:rPr>
          <w:rFonts w:ascii="华文中宋" w:eastAsia="华文中宋" w:hAnsi="华文中宋" w:cs="微软雅黑" w:hint="eastAsia"/>
          <w:sz w:val="30"/>
          <w:szCs w:val="30"/>
        </w:rPr>
        <w:t>汇总表</w:t>
      </w:r>
    </w:p>
    <w:p w:rsidR="00AD6884" w:rsidRPr="003D2939" w:rsidRDefault="00AD6884" w:rsidP="00AD6884">
      <w:pPr>
        <w:rPr>
          <w:rFonts w:ascii="华文中宋" w:eastAsia="华文中宋" w:hAnsi="华文中宋" w:cs="微软雅黑"/>
          <w:szCs w:val="21"/>
        </w:rPr>
      </w:pPr>
      <w:r w:rsidRPr="003D2939">
        <w:rPr>
          <w:rFonts w:ascii="华文中宋" w:eastAsia="华文中宋" w:hAnsi="华文中宋" w:cs="微软雅黑" w:hint="eastAsia"/>
          <w:szCs w:val="21"/>
        </w:rPr>
        <w:t xml:space="preserve">填报单位（签字盖章）：                    </w:t>
      </w:r>
      <w:r>
        <w:rPr>
          <w:rFonts w:ascii="华文中宋" w:eastAsia="华文中宋" w:hAnsi="华文中宋" w:cs="微软雅黑" w:hint="eastAsia"/>
          <w:szCs w:val="21"/>
        </w:rPr>
        <w:t xml:space="preserve">                               </w:t>
      </w:r>
      <w:r w:rsidRPr="003D2939">
        <w:rPr>
          <w:rFonts w:ascii="华文中宋" w:eastAsia="华文中宋" w:hAnsi="华文中宋" w:cs="微软雅黑" w:hint="eastAsia"/>
          <w:szCs w:val="21"/>
        </w:rPr>
        <w:t>填报日期：</w:t>
      </w:r>
    </w:p>
    <w:tbl>
      <w:tblPr>
        <w:tblStyle w:val="a4"/>
        <w:tblW w:w="9498" w:type="dxa"/>
        <w:tblInd w:w="-459" w:type="dxa"/>
        <w:tblLook w:val="04A0"/>
      </w:tblPr>
      <w:tblGrid>
        <w:gridCol w:w="709"/>
        <w:gridCol w:w="709"/>
        <w:gridCol w:w="3301"/>
        <w:gridCol w:w="2794"/>
        <w:gridCol w:w="1134"/>
        <w:gridCol w:w="851"/>
      </w:tblGrid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姓名</w:t>
            </w:r>
          </w:p>
        </w:tc>
        <w:tc>
          <w:tcPr>
            <w:tcW w:w="3301" w:type="dxa"/>
            <w:vAlign w:val="center"/>
          </w:tcPr>
          <w:p w:rsidR="00AD6884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个人基本情况</w:t>
            </w:r>
          </w:p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>
              <w:rPr>
                <w:rFonts w:ascii="华文中宋" w:eastAsia="华文中宋" w:hAnsi="华文中宋" w:cs="微软雅黑" w:hint="eastAsia"/>
                <w:szCs w:val="21"/>
              </w:rPr>
              <w:t>（性别、籍贯、学号、身份证号、护照号、联系电话、电子邮箱</w:t>
            </w: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）</w:t>
            </w: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研究方向及标志性成果</w:t>
            </w: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导师签字</w:t>
            </w: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  <w:r w:rsidRPr="003D2939">
              <w:rPr>
                <w:rFonts w:ascii="华文中宋" w:eastAsia="华文中宋" w:hAnsi="华文中宋" w:cs="微软雅黑" w:hint="eastAsia"/>
                <w:szCs w:val="21"/>
              </w:rPr>
              <w:t>备注</w:t>
            </w: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  <w:tr w:rsidR="00AD6884" w:rsidRPr="003D2939" w:rsidTr="00155022"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6884" w:rsidRPr="003D2939" w:rsidRDefault="00AD6884" w:rsidP="00155022">
            <w:pPr>
              <w:jc w:val="center"/>
              <w:rPr>
                <w:rFonts w:ascii="华文中宋" w:eastAsia="华文中宋" w:hAnsi="华文中宋" w:cs="微软雅黑"/>
                <w:szCs w:val="21"/>
              </w:rPr>
            </w:pPr>
          </w:p>
        </w:tc>
      </w:tr>
    </w:tbl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AD6884" w:rsidRDefault="00AD6884" w:rsidP="00AD6884">
      <w:pPr>
        <w:ind w:firstLineChars="200" w:firstLine="600"/>
        <w:rPr>
          <w:rFonts w:ascii="华文中宋" w:eastAsia="华文中宋" w:hAnsi="华文中宋" w:cs="微软雅黑"/>
          <w:sz w:val="30"/>
          <w:szCs w:val="30"/>
        </w:rPr>
      </w:pPr>
    </w:p>
    <w:p w:rsidR="00E16F24" w:rsidRPr="00E16F24" w:rsidRDefault="00E16F24" w:rsidP="00130FD4">
      <w:pPr>
        <w:rPr>
          <w:rFonts w:ascii="华文中宋" w:eastAsia="华文中宋" w:hAnsi="华文中宋" w:cs="微软雅黑"/>
          <w:sz w:val="30"/>
          <w:szCs w:val="30"/>
        </w:rPr>
      </w:pPr>
    </w:p>
    <w:sectPr w:rsidR="00E16F24" w:rsidRPr="00E16F24" w:rsidSect="0093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86" w:rsidRDefault="007D4C86" w:rsidP="00047364">
      <w:r>
        <w:separator/>
      </w:r>
    </w:p>
  </w:endnote>
  <w:endnote w:type="continuationSeparator" w:id="0">
    <w:p w:rsidR="007D4C86" w:rsidRDefault="007D4C86" w:rsidP="0004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86" w:rsidRDefault="007D4C86" w:rsidP="00047364">
      <w:r>
        <w:separator/>
      </w:r>
    </w:p>
  </w:footnote>
  <w:footnote w:type="continuationSeparator" w:id="0">
    <w:p w:rsidR="007D4C86" w:rsidRDefault="007D4C86" w:rsidP="00047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B35"/>
    <w:rsid w:val="000003C3"/>
    <w:rsid w:val="00001439"/>
    <w:rsid w:val="00001820"/>
    <w:rsid w:val="00001AF5"/>
    <w:rsid w:val="00003759"/>
    <w:rsid w:val="00003B2D"/>
    <w:rsid w:val="00004897"/>
    <w:rsid w:val="00004AE3"/>
    <w:rsid w:val="00004CED"/>
    <w:rsid w:val="0000521C"/>
    <w:rsid w:val="000054A1"/>
    <w:rsid w:val="0000564A"/>
    <w:rsid w:val="00005C26"/>
    <w:rsid w:val="00005D3F"/>
    <w:rsid w:val="000066AD"/>
    <w:rsid w:val="00006869"/>
    <w:rsid w:val="00006DC1"/>
    <w:rsid w:val="00011973"/>
    <w:rsid w:val="00012521"/>
    <w:rsid w:val="000131AA"/>
    <w:rsid w:val="000141BC"/>
    <w:rsid w:val="0001478E"/>
    <w:rsid w:val="00015040"/>
    <w:rsid w:val="0001524B"/>
    <w:rsid w:val="00015A1F"/>
    <w:rsid w:val="00017B9B"/>
    <w:rsid w:val="000208D0"/>
    <w:rsid w:val="00020E3D"/>
    <w:rsid w:val="00021059"/>
    <w:rsid w:val="000222D8"/>
    <w:rsid w:val="000229BC"/>
    <w:rsid w:val="000229F9"/>
    <w:rsid w:val="00023BF3"/>
    <w:rsid w:val="00024D52"/>
    <w:rsid w:val="00024DC8"/>
    <w:rsid w:val="00025B9A"/>
    <w:rsid w:val="00026839"/>
    <w:rsid w:val="00027CC0"/>
    <w:rsid w:val="00031122"/>
    <w:rsid w:val="00033EB7"/>
    <w:rsid w:val="00034059"/>
    <w:rsid w:val="00035168"/>
    <w:rsid w:val="00037984"/>
    <w:rsid w:val="00037EA4"/>
    <w:rsid w:val="00043792"/>
    <w:rsid w:val="00043EE5"/>
    <w:rsid w:val="00044273"/>
    <w:rsid w:val="00045BD9"/>
    <w:rsid w:val="000468FA"/>
    <w:rsid w:val="00047364"/>
    <w:rsid w:val="000506B0"/>
    <w:rsid w:val="00051799"/>
    <w:rsid w:val="000536C6"/>
    <w:rsid w:val="00056395"/>
    <w:rsid w:val="00057707"/>
    <w:rsid w:val="00057C4E"/>
    <w:rsid w:val="000605B1"/>
    <w:rsid w:val="0006148B"/>
    <w:rsid w:val="000634A8"/>
    <w:rsid w:val="00063A36"/>
    <w:rsid w:val="000660C2"/>
    <w:rsid w:val="000669AF"/>
    <w:rsid w:val="00067026"/>
    <w:rsid w:val="00067CA6"/>
    <w:rsid w:val="00067D8D"/>
    <w:rsid w:val="00072309"/>
    <w:rsid w:val="00072899"/>
    <w:rsid w:val="00072CA0"/>
    <w:rsid w:val="00073D6F"/>
    <w:rsid w:val="00075747"/>
    <w:rsid w:val="00081238"/>
    <w:rsid w:val="00082376"/>
    <w:rsid w:val="00082602"/>
    <w:rsid w:val="00082D77"/>
    <w:rsid w:val="000846D5"/>
    <w:rsid w:val="00084E8D"/>
    <w:rsid w:val="0008639E"/>
    <w:rsid w:val="0008718A"/>
    <w:rsid w:val="000875C6"/>
    <w:rsid w:val="00087B3D"/>
    <w:rsid w:val="0009011E"/>
    <w:rsid w:val="00092A7C"/>
    <w:rsid w:val="00092B9C"/>
    <w:rsid w:val="00092CE3"/>
    <w:rsid w:val="000938B8"/>
    <w:rsid w:val="00093BAD"/>
    <w:rsid w:val="0009489E"/>
    <w:rsid w:val="00094986"/>
    <w:rsid w:val="000A00C2"/>
    <w:rsid w:val="000A01B5"/>
    <w:rsid w:val="000A09D0"/>
    <w:rsid w:val="000A132D"/>
    <w:rsid w:val="000A1CD8"/>
    <w:rsid w:val="000A2338"/>
    <w:rsid w:val="000A3770"/>
    <w:rsid w:val="000A3CBF"/>
    <w:rsid w:val="000A40A5"/>
    <w:rsid w:val="000A65A1"/>
    <w:rsid w:val="000B09E4"/>
    <w:rsid w:val="000B3731"/>
    <w:rsid w:val="000B4E86"/>
    <w:rsid w:val="000B57A9"/>
    <w:rsid w:val="000B6273"/>
    <w:rsid w:val="000B6530"/>
    <w:rsid w:val="000B6675"/>
    <w:rsid w:val="000B76B4"/>
    <w:rsid w:val="000B76ED"/>
    <w:rsid w:val="000C1240"/>
    <w:rsid w:val="000C2B6C"/>
    <w:rsid w:val="000C4143"/>
    <w:rsid w:val="000C4650"/>
    <w:rsid w:val="000C5FF8"/>
    <w:rsid w:val="000D13DB"/>
    <w:rsid w:val="000D225C"/>
    <w:rsid w:val="000D4446"/>
    <w:rsid w:val="000D4D42"/>
    <w:rsid w:val="000D4E98"/>
    <w:rsid w:val="000D4F9F"/>
    <w:rsid w:val="000D665E"/>
    <w:rsid w:val="000D76EC"/>
    <w:rsid w:val="000D7A3C"/>
    <w:rsid w:val="000E28D8"/>
    <w:rsid w:val="000E4102"/>
    <w:rsid w:val="000E5102"/>
    <w:rsid w:val="000E62EB"/>
    <w:rsid w:val="000E703B"/>
    <w:rsid w:val="000E7078"/>
    <w:rsid w:val="000E74AB"/>
    <w:rsid w:val="000E7F43"/>
    <w:rsid w:val="000F179E"/>
    <w:rsid w:val="000F39A9"/>
    <w:rsid w:val="000F3A39"/>
    <w:rsid w:val="000F4A50"/>
    <w:rsid w:val="000F4B57"/>
    <w:rsid w:val="000F55E4"/>
    <w:rsid w:val="000F5725"/>
    <w:rsid w:val="000F731B"/>
    <w:rsid w:val="000F7B3A"/>
    <w:rsid w:val="00101607"/>
    <w:rsid w:val="001022E3"/>
    <w:rsid w:val="00102409"/>
    <w:rsid w:val="00103140"/>
    <w:rsid w:val="00104525"/>
    <w:rsid w:val="00106907"/>
    <w:rsid w:val="001107EB"/>
    <w:rsid w:val="00110CA6"/>
    <w:rsid w:val="001116B6"/>
    <w:rsid w:val="00112663"/>
    <w:rsid w:val="00112B12"/>
    <w:rsid w:val="00112D4D"/>
    <w:rsid w:val="001143D6"/>
    <w:rsid w:val="00114AA0"/>
    <w:rsid w:val="00115E32"/>
    <w:rsid w:val="00117AE7"/>
    <w:rsid w:val="00117E85"/>
    <w:rsid w:val="001206A9"/>
    <w:rsid w:val="00122BFA"/>
    <w:rsid w:val="001247AB"/>
    <w:rsid w:val="001277B5"/>
    <w:rsid w:val="00127A80"/>
    <w:rsid w:val="00130FD4"/>
    <w:rsid w:val="00132EAD"/>
    <w:rsid w:val="001334C5"/>
    <w:rsid w:val="00133C5D"/>
    <w:rsid w:val="0013438E"/>
    <w:rsid w:val="0013454A"/>
    <w:rsid w:val="001350D2"/>
    <w:rsid w:val="001353E9"/>
    <w:rsid w:val="00135855"/>
    <w:rsid w:val="00136252"/>
    <w:rsid w:val="00137E87"/>
    <w:rsid w:val="00140356"/>
    <w:rsid w:val="00140757"/>
    <w:rsid w:val="001409B1"/>
    <w:rsid w:val="00140C9B"/>
    <w:rsid w:val="001425E1"/>
    <w:rsid w:val="00142BE3"/>
    <w:rsid w:val="00142E94"/>
    <w:rsid w:val="00143C67"/>
    <w:rsid w:val="00144588"/>
    <w:rsid w:val="00144AF6"/>
    <w:rsid w:val="00146F39"/>
    <w:rsid w:val="00147435"/>
    <w:rsid w:val="00147F73"/>
    <w:rsid w:val="0015096F"/>
    <w:rsid w:val="00152787"/>
    <w:rsid w:val="001538CF"/>
    <w:rsid w:val="00153BC7"/>
    <w:rsid w:val="00154711"/>
    <w:rsid w:val="00154AB7"/>
    <w:rsid w:val="00161BCB"/>
    <w:rsid w:val="0016235B"/>
    <w:rsid w:val="00162680"/>
    <w:rsid w:val="00162EF7"/>
    <w:rsid w:val="001635A6"/>
    <w:rsid w:val="00163675"/>
    <w:rsid w:val="001638DD"/>
    <w:rsid w:val="00164F64"/>
    <w:rsid w:val="001665EF"/>
    <w:rsid w:val="00166897"/>
    <w:rsid w:val="00167F48"/>
    <w:rsid w:val="001706B4"/>
    <w:rsid w:val="001708F2"/>
    <w:rsid w:val="0017203F"/>
    <w:rsid w:val="001722A5"/>
    <w:rsid w:val="00173616"/>
    <w:rsid w:val="0017538C"/>
    <w:rsid w:val="001764C1"/>
    <w:rsid w:val="00176C60"/>
    <w:rsid w:val="001779A8"/>
    <w:rsid w:val="001800A8"/>
    <w:rsid w:val="001805A3"/>
    <w:rsid w:val="0018075C"/>
    <w:rsid w:val="00180E3B"/>
    <w:rsid w:val="0018173C"/>
    <w:rsid w:val="00181C85"/>
    <w:rsid w:val="00182F87"/>
    <w:rsid w:val="00183409"/>
    <w:rsid w:val="00183692"/>
    <w:rsid w:val="00183837"/>
    <w:rsid w:val="00184514"/>
    <w:rsid w:val="00184969"/>
    <w:rsid w:val="00184A38"/>
    <w:rsid w:val="001861C5"/>
    <w:rsid w:val="00186F78"/>
    <w:rsid w:val="00187795"/>
    <w:rsid w:val="00187852"/>
    <w:rsid w:val="0019058B"/>
    <w:rsid w:val="0019130A"/>
    <w:rsid w:val="0019161D"/>
    <w:rsid w:val="00191F96"/>
    <w:rsid w:val="00193778"/>
    <w:rsid w:val="00193CA5"/>
    <w:rsid w:val="00194490"/>
    <w:rsid w:val="0019539B"/>
    <w:rsid w:val="00196437"/>
    <w:rsid w:val="001968F7"/>
    <w:rsid w:val="001A0305"/>
    <w:rsid w:val="001A25CA"/>
    <w:rsid w:val="001A40EA"/>
    <w:rsid w:val="001A47ED"/>
    <w:rsid w:val="001A481C"/>
    <w:rsid w:val="001A56B4"/>
    <w:rsid w:val="001A596B"/>
    <w:rsid w:val="001A5AB9"/>
    <w:rsid w:val="001B0B17"/>
    <w:rsid w:val="001B0C4A"/>
    <w:rsid w:val="001B14F8"/>
    <w:rsid w:val="001B15CD"/>
    <w:rsid w:val="001B17E8"/>
    <w:rsid w:val="001B20A4"/>
    <w:rsid w:val="001B45CB"/>
    <w:rsid w:val="001B6117"/>
    <w:rsid w:val="001B7D88"/>
    <w:rsid w:val="001C238B"/>
    <w:rsid w:val="001C2472"/>
    <w:rsid w:val="001C289C"/>
    <w:rsid w:val="001C3636"/>
    <w:rsid w:val="001C4048"/>
    <w:rsid w:val="001C4798"/>
    <w:rsid w:val="001C562E"/>
    <w:rsid w:val="001C5D61"/>
    <w:rsid w:val="001C5E5C"/>
    <w:rsid w:val="001C6A97"/>
    <w:rsid w:val="001C7559"/>
    <w:rsid w:val="001D0A32"/>
    <w:rsid w:val="001D0FF1"/>
    <w:rsid w:val="001D1801"/>
    <w:rsid w:val="001D31D6"/>
    <w:rsid w:val="001D3FF6"/>
    <w:rsid w:val="001D4E0B"/>
    <w:rsid w:val="001D53E4"/>
    <w:rsid w:val="001D60B4"/>
    <w:rsid w:val="001D6AE5"/>
    <w:rsid w:val="001D6CE3"/>
    <w:rsid w:val="001D7710"/>
    <w:rsid w:val="001D7DD3"/>
    <w:rsid w:val="001E009F"/>
    <w:rsid w:val="001E00A4"/>
    <w:rsid w:val="001E05AD"/>
    <w:rsid w:val="001E0642"/>
    <w:rsid w:val="001E248F"/>
    <w:rsid w:val="001E5AEC"/>
    <w:rsid w:val="001E6B9C"/>
    <w:rsid w:val="001E70AA"/>
    <w:rsid w:val="001F078A"/>
    <w:rsid w:val="001F18FB"/>
    <w:rsid w:val="001F4834"/>
    <w:rsid w:val="001F50D1"/>
    <w:rsid w:val="001F540B"/>
    <w:rsid w:val="001F7C04"/>
    <w:rsid w:val="00201215"/>
    <w:rsid w:val="0020154C"/>
    <w:rsid w:val="00201F81"/>
    <w:rsid w:val="002031D6"/>
    <w:rsid w:val="002033DF"/>
    <w:rsid w:val="00203492"/>
    <w:rsid w:val="00203568"/>
    <w:rsid w:val="00204555"/>
    <w:rsid w:val="00204B6E"/>
    <w:rsid w:val="00206092"/>
    <w:rsid w:val="00206A55"/>
    <w:rsid w:val="00206BE2"/>
    <w:rsid w:val="00206CAD"/>
    <w:rsid w:val="00207380"/>
    <w:rsid w:val="00207A1E"/>
    <w:rsid w:val="00207F0B"/>
    <w:rsid w:val="00210981"/>
    <w:rsid w:val="00210F38"/>
    <w:rsid w:val="002119FC"/>
    <w:rsid w:val="00211AB3"/>
    <w:rsid w:val="002130A2"/>
    <w:rsid w:val="002131D8"/>
    <w:rsid w:val="00213265"/>
    <w:rsid w:val="00213C89"/>
    <w:rsid w:val="00214C2D"/>
    <w:rsid w:val="00216D0A"/>
    <w:rsid w:val="00217D54"/>
    <w:rsid w:val="002204D4"/>
    <w:rsid w:val="00220A40"/>
    <w:rsid w:val="00221B87"/>
    <w:rsid w:val="0022301A"/>
    <w:rsid w:val="00223467"/>
    <w:rsid w:val="0022369D"/>
    <w:rsid w:val="00224472"/>
    <w:rsid w:val="00224753"/>
    <w:rsid w:val="00225286"/>
    <w:rsid w:val="0022545F"/>
    <w:rsid w:val="00225763"/>
    <w:rsid w:val="00225881"/>
    <w:rsid w:val="00226B9C"/>
    <w:rsid w:val="002273C6"/>
    <w:rsid w:val="0022743C"/>
    <w:rsid w:val="00230DE5"/>
    <w:rsid w:val="00230E0D"/>
    <w:rsid w:val="00231223"/>
    <w:rsid w:val="0023169E"/>
    <w:rsid w:val="002334CB"/>
    <w:rsid w:val="00235895"/>
    <w:rsid w:val="00236DED"/>
    <w:rsid w:val="00236EF5"/>
    <w:rsid w:val="00237A50"/>
    <w:rsid w:val="002405C9"/>
    <w:rsid w:val="002445D6"/>
    <w:rsid w:val="00245375"/>
    <w:rsid w:val="00245F4C"/>
    <w:rsid w:val="0024625F"/>
    <w:rsid w:val="002479E1"/>
    <w:rsid w:val="00251623"/>
    <w:rsid w:val="00251A06"/>
    <w:rsid w:val="00252100"/>
    <w:rsid w:val="00252CA0"/>
    <w:rsid w:val="002539FF"/>
    <w:rsid w:val="00254020"/>
    <w:rsid w:val="00256677"/>
    <w:rsid w:val="002568CB"/>
    <w:rsid w:val="00260FA6"/>
    <w:rsid w:val="00260FBB"/>
    <w:rsid w:val="00261A06"/>
    <w:rsid w:val="00261A73"/>
    <w:rsid w:val="00261E1B"/>
    <w:rsid w:val="002645BF"/>
    <w:rsid w:val="00264689"/>
    <w:rsid w:val="002646CA"/>
    <w:rsid w:val="002655E3"/>
    <w:rsid w:val="00265F43"/>
    <w:rsid w:val="00267BEA"/>
    <w:rsid w:val="00267EEC"/>
    <w:rsid w:val="002713A9"/>
    <w:rsid w:val="00271867"/>
    <w:rsid w:val="00272002"/>
    <w:rsid w:val="002729DA"/>
    <w:rsid w:val="0027391E"/>
    <w:rsid w:val="002758B2"/>
    <w:rsid w:val="00275B31"/>
    <w:rsid w:val="00276A56"/>
    <w:rsid w:val="00277510"/>
    <w:rsid w:val="00280393"/>
    <w:rsid w:val="00280504"/>
    <w:rsid w:val="002807CA"/>
    <w:rsid w:val="00280A3B"/>
    <w:rsid w:val="00281A94"/>
    <w:rsid w:val="00281EBD"/>
    <w:rsid w:val="00282AA6"/>
    <w:rsid w:val="00283E6F"/>
    <w:rsid w:val="00284572"/>
    <w:rsid w:val="002847EF"/>
    <w:rsid w:val="002859BA"/>
    <w:rsid w:val="00285B37"/>
    <w:rsid w:val="0028675C"/>
    <w:rsid w:val="002867D4"/>
    <w:rsid w:val="00290236"/>
    <w:rsid w:val="002912AA"/>
    <w:rsid w:val="00292788"/>
    <w:rsid w:val="00293200"/>
    <w:rsid w:val="00294D3B"/>
    <w:rsid w:val="00294DA4"/>
    <w:rsid w:val="002953FF"/>
    <w:rsid w:val="002A0875"/>
    <w:rsid w:val="002A17EA"/>
    <w:rsid w:val="002A37B7"/>
    <w:rsid w:val="002A3BD4"/>
    <w:rsid w:val="002A6AA5"/>
    <w:rsid w:val="002A72F4"/>
    <w:rsid w:val="002A753E"/>
    <w:rsid w:val="002A7EBE"/>
    <w:rsid w:val="002B023D"/>
    <w:rsid w:val="002B05B3"/>
    <w:rsid w:val="002B0C2A"/>
    <w:rsid w:val="002B0C3F"/>
    <w:rsid w:val="002B0C65"/>
    <w:rsid w:val="002B0EEE"/>
    <w:rsid w:val="002B21FB"/>
    <w:rsid w:val="002B22DD"/>
    <w:rsid w:val="002B30E0"/>
    <w:rsid w:val="002B4308"/>
    <w:rsid w:val="002C0626"/>
    <w:rsid w:val="002C1DE4"/>
    <w:rsid w:val="002C2F58"/>
    <w:rsid w:val="002C41D2"/>
    <w:rsid w:val="002C60E6"/>
    <w:rsid w:val="002C6707"/>
    <w:rsid w:val="002C6F2D"/>
    <w:rsid w:val="002C7BA4"/>
    <w:rsid w:val="002D0090"/>
    <w:rsid w:val="002D1C95"/>
    <w:rsid w:val="002D3E9D"/>
    <w:rsid w:val="002D40D5"/>
    <w:rsid w:val="002D4534"/>
    <w:rsid w:val="002D4582"/>
    <w:rsid w:val="002D6ABB"/>
    <w:rsid w:val="002D6F64"/>
    <w:rsid w:val="002D7C28"/>
    <w:rsid w:val="002E2176"/>
    <w:rsid w:val="002E22B6"/>
    <w:rsid w:val="002E2980"/>
    <w:rsid w:val="002E4E19"/>
    <w:rsid w:val="002E54BD"/>
    <w:rsid w:val="002E5998"/>
    <w:rsid w:val="002E5F20"/>
    <w:rsid w:val="002E707A"/>
    <w:rsid w:val="002F0247"/>
    <w:rsid w:val="002F4771"/>
    <w:rsid w:val="002F6170"/>
    <w:rsid w:val="002F69DB"/>
    <w:rsid w:val="002F70DF"/>
    <w:rsid w:val="002F7FB9"/>
    <w:rsid w:val="00300409"/>
    <w:rsid w:val="00302ACF"/>
    <w:rsid w:val="00303C60"/>
    <w:rsid w:val="00304A0D"/>
    <w:rsid w:val="00304CFD"/>
    <w:rsid w:val="003054C0"/>
    <w:rsid w:val="00307185"/>
    <w:rsid w:val="00307192"/>
    <w:rsid w:val="00310BCF"/>
    <w:rsid w:val="00310F03"/>
    <w:rsid w:val="00311F2A"/>
    <w:rsid w:val="003126A3"/>
    <w:rsid w:val="00313446"/>
    <w:rsid w:val="00313A10"/>
    <w:rsid w:val="00314B0D"/>
    <w:rsid w:val="003152F9"/>
    <w:rsid w:val="00315888"/>
    <w:rsid w:val="003159B8"/>
    <w:rsid w:val="0031639E"/>
    <w:rsid w:val="00316ACD"/>
    <w:rsid w:val="00316AE4"/>
    <w:rsid w:val="00317171"/>
    <w:rsid w:val="00322C52"/>
    <w:rsid w:val="003245D1"/>
    <w:rsid w:val="003259C5"/>
    <w:rsid w:val="003308DF"/>
    <w:rsid w:val="00330F8F"/>
    <w:rsid w:val="00331538"/>
    <w:rsid w:val="00333C88"/>
    <w:rsid w:val="00334393"/>
    <w:rsid w:val="00335A4E"/>
    <w:rsid w:val="0033634A"/>
    <w:rsid w:val="003375FB"/>
    <w:rsid w:val="0034086B"/>
    <w:rsid w:val="0034325B"/>
    <w:rsid w:val="003437F9"/>
    <w:rsid w:val="003442D7"/>
    <w:rsid w:val="003450B6"/>
    <w:rsid w:val="00345754"/>
    <w:rsid w:val="003457FC"/>
    <w:rsid w:val="00346A53"/>
    <w:rsid w:val="00346D19"/>
    <w:rsid w:val="0034755E"/>
    <w:rsid w:val="00347C3B"/>
    <w:rsid w:val="00350DBF"/>
    <w:rsid w:val="00351064"/>
    <w:rsid w:val="0035141F"/>
    <w:rsid w:val="00353E1E"/>
    <w:rsid w:val="0035442E"/>
    <w:rsid w:val="003600BB"/>
    <w:rsid w:val="00360B33"/>
    <w:rsid w:val="00360CB5"/>
    <w:rsid w:val="00361960"/>
    <w:rsid w:val="003620DA"/>
    <w:rsid w:val="00362A1C"/>
    <w:rsid w:val="00362B7C"/>
    <w:rsid w:val="00363FB6"/>
    <w:rsid w:val="003643FB"/>
    <w:rsid w:val="00366EBB"/>
    <w:rsid w:val="00367384"/>
    <w:rsid w:val="00367608"/>
    <w:rsid w:val="003700B6"/>
    <w:rsid w:val="00370E44"/>
    <w:rsid w:val="0037287E"/>
    <w:rsid w:val="0037288C"/>
    <w:rsid w:val="00373F1D"/>
    <w:rsid w:val="00374722"/>
    <w:rsid w:val="00375491"/>
    <w:rsid w:val="003760E9"/>
    <w:rsid w:val="00376318"/>
    <w:rsid w:val="00376907"/>
    <w:rsid w:val="00377692"/>
    <w:rsid w:val="00377B61"/>
    <w:rsid w:val="00381FC6"/>
    <w:rsid w:val="003839A3"/>
    <w:rsid w:val="003854E0"/>
    <w:rsid w:val="00385F58"/>
    <w:rsid w:val="00386341"/>
    <w:rsid w:val="0038668A"/>
    <w:rsid w:val="00387F1F"/>
    <w:rsid w:val="003907A2"/>
    <w:rsid w:val="00390CA6"/>
    <w:rsid w:val="00391A72"/>
    <w:rsid w:val="00391C72"/>
    <w:rsid w:val="0039383A"/>
    <w:rsid w:val="0039394D"/>
    <w:rsid w:val="00394CD2"/>
    <w:rsid w:val="003952B2"/>
    <w:rsid w:val="00397387"/>
    <w:rsid w:val="003A0453"/>
    <w:rsid w:val="003A0CAB"/>
    <w:rsid w:val="003A1F74"/>
    <w:rsid w:val="003A2081"/>
    <w:rsid w:val="003A2D94"/>
    <w:rsid w:val="003A2FAB"/>
    <w:rsid w:val="003A36A3"/>
    <w:rsid w:val="003A3A82"/>
    <w:rsid w:val="003A4155"/>
    <w:rsid w:val="003A5A7E"/>
    <w:rsid w:val="003A5B5F"/>
    <w:rsid w:val="003A640C"/>
    <w:rsid w:val="003A689D"/>
    <w:rsid w:val="003A7A8E"/>
    <w:rsid w:val="003B1032"/>
    <w:rsid w:val="003B1242"/>
    <w:rsid w:val="003B142C"/>
    <w:rsid w:val="003B154B"/>
    <w:rsid w:val="003B2A9D"/>
    <w:rsid w:val="003B410F"/>
    <w:rsid w:val="003B46F0"/>
    <w:rsid w:val="003B5EF1"/>
    <w:rsid w:val="003B61B1"/>
    <w:rsid w:val="003C1519"/>
    <w:rsid w:val="003C1D56"/>
    <w:rsid w:val="003C1E74"/>
    <w:rsid w:val="003C292F"/>
    <w:rsid w:val="003C2B35"/>
    <w:rsid w:val="003C35BF"/>
    <w:rsid w:val="003C4416"/>
    <w:rsid w:val="003C6B34"/>
    <w:rsid w:val="003C6E72"/>
    <w:rsid w:val="003D0819"/>
    <w:rsid w:val="003D0C69"/>
    <w:rsid w:val="003D15C4"/>
    <w:rsid w:val="003D2939"/>
    <w:rsid w:val="003D32B2"/>
    <w:rsid w:val="003D3F41"/>
    <w:rsid w:val="003D41A2"/>
    <w:rsid w:val="003D43BA"/>
    <w:rsid w:val="003D7309"/>
    <w:rsid w:val="003E161D"/>
    <w:rsid w:val="003E17B2"/>
    <w:rsid w:val="003E2354"/>
    <w:rsid w:val="003E294C"/>
    <w:rsid w:val="003E31CA"/>
    <w:rsid w:val="003E3636"/>
    <w:rsid w:val="003E445C"/>
    <w:rsid w:val="003E550A"/>
    <w:rsid w:val="003E57FD"/>
    <w:rsid w:val="003E5D13"/>
    <w:rsid w:val="003E60C4"/>
    <w:rsid w:val="003F0EDF"/>
    <w:rsid w:val="003F155A"/>
    <w:rsid w:val="003F1F43"/>
    <w:rsid w:val="003F3399"/>
    <w:rsid w:val="003F4610"/>
    <w:rsid w:val="003F5985"/>
    <w:rsid w:val="003F5A98"/>
    <w:rsid w:val="003F5EED"/>
    <w:rsid w:val="004014B8"/>
    <w:rsid w:val="00401CA7"/>
    <w:rsid w:val="00402550"/>
    <w:rsid w:val="0040316E"/>
    <w:rsid w:val="0040620F"/>
    <w:rsid w:val="00406746"/>
    <w:rsid w:val="00406C63"/>
    <w:rsid w:val="00411EB7"/>
    <w:rsid w:val="004127B9"/>
    <w:rsid w:val="00414C6C"/>
    <w:rsid w:val="00415AD7"/>
    <w:rsid w:val="00415CE1"/>
    <w:rsid w:val="0041728D"/>
    <w:rsid w:val="00417F4B"/>
    <w:rsid w:val="00421FEE"/>
    <w:rsid w:val="004235D3"/>
    <w:rsid w:val="00423C66"/>
    <w:rsid w:val="00424A96"/>
    <w:rsid w:val="00425173"/>
    <w:rsid w:val="0042579E"/>
    <w:rsid w:val="00426B7B"/>
    <w:rsid w:val="00427A48"/>
    <w:rsid w:val="004308FD"/>
    <w:rsid w:val="00430B0C"/>
    <w:rsid w:val="00430BCF"/>
    <w:rsid w:val="004316AF"/>
    <w:rsid w:val="00432268"/>
    <w:rsid w:val="004332B2"/>
    <w:rsid w:val="00433925"/>
    <w:rsid w:val="00433A61"/>
    <w:rsid w:val="004342A6"/>
    <w:rsid w:val="004346F9"/>
    <w:rsid w:val="00434D1B"/>
    <w:rsid w:val="00435B67"/>
    <w:rsid w:val="00436C49"/>
    <w:rsid w:val="00440A13"/>
    <w:rsid w:val="00440EF0"/>
    <w:rsid w:val="00441972"/>
    <w:rsid w:val="00441BD0"/>
    <w:rsid w:val="004441C5"/>
    <w:rsid w:val="004444F7"/>
    <w:rsid w:val="00444E4D"/>
    <w:rsid w:val="00444F14"/>
    <w:rsid w:val="00445608"/>
    <w:rsid w:val="0044568B"/>
    <w:rsid w:val="00445770"/>
    <w:rsid w:val="0044626C"/>
    <w:rsid w:val="0044661B"/>
    <w:rsid w:val="00446937"/>
    <w:rsid w:val="00447B1C"/>
    <w:rsid w:val="00447B2A"/>
    <w:rsid w:val="004504D9"/>
    <w:rsid w:val="00450563"/>
    <w:rsid w:val="004509DD"/>
    <w:rsid w:val="004510FE"/>
    <w:rsid w:val="00451770"/>
    <w:rsid w:val="00451FC0"/>
    <w:rsid w:val="00452559"/>
    <w:rsid w:val="00454220"/>
    <w:rsid w:val="004543CE"/>
    <w:rsid w:val="00454C4F"/>
    <w:rsid w:val="00455700"/>
    <w:rsid w:val="004562E6"/>
    <w:rsid w:val="004606BE"/>
    <w:rsid w:val="00461E4F"/>
    <w:rsid w:val="0046337A"/>
    <w:rsid w:val="0046382E"/>
    <w:rsid w:val="00463EC0"/>
    <w:rsid w:val="00464871"/>
    <w:rsid w:val="004648E9"/>
    <w:rsid w:val="004663EE"/>
    <w:rsid w:val="0046745D"/>
    <w:rsid w:val="00470677"/>
    <w:rsid w:val="00470DDB"/>
    <w:rsid w:val="004728B5"/>
    <w:rsid w:val="004741B5"/>
    <w:rsid w:val="004769F3"/>
    <w:rsid w:val="00476FD7"/>
    <w:rsid w:val="00480096"/>
    <w:rsid w:val="00480196"/>
    <w:rsid w:val="004812C0"/>
    <w:rsid w:val="00481B2C"/>
    <w:rsid w:val="00481C24"/>
    <w:rsid w:val="004822A7"/>
    <w:rsid w:val="00483359"/>
    <w:rsid w:val="00484256"/>
    <w:rsid w:val="004845ED"/>
    <w:rsid w:val="0048729A"/>
    <w:rsid w:val="004914ED"/>
    <w:rsid w:val="004914FE"/>
    <w:rsid w:val="00491D32"/>
    <w:rsid w:val="0049301F"/>
    <w:rsid w:val="0049347E"/>
    <w:rsid w:val="0049585B"/>
    <w:rsid w:val="0049590F"/>
    <w:rsid w:val="00495DEE"/>
    <w:rsid w:val="00496949"/>
    <w:rsid w:val="004970CB"/>
    <w:rsid w:val="004A03AE"/>
    <w:rsid w:val="004A1EA2"/>
    <w:rsid w:val="004A2173"/>
    <w:rsid w:val="004A2B08"/>
    <w:rsid w:val="004A2C98"/>
    <w:rsid w:val="004A37C9"/>
    <w:rsid w:val="004A3E6C"/>
    <w:rsid w:val="004A4253"/>
    <w:rsid w:val="004A705E"/>
    <w:rsid w:val="004A74DF"/>
    <w:rsid w:val="004A762F"/>
    <w:rsid w:val="004A78E1"/>
    <w:rsid w:val="004A7E67"/>
    <w:rsid w:val="004B0712"/>
    <w:rsid w:val="004B12D4"/>
    <w:rsid w:val="004B1B1C"/>
    <w:rsid w:val="004B2094"/>
    <w:rsid w:val="004B24B0"/>
    <w:rsid w:val="004B24FB"/>
    <w:rsid w:val="004B259D"/>
    <w:rsid w:val="004B35EB"/>
    <w:rsid w:val="004B46FE"/>
    <w:rsid w:val="004B4AFB"/>
    <w:rsid w:val="004B7B81"/>
    <w:rsid w:val="004B7DB7"/>
    <w:rsid w:val="004C056A"/>
    <w:rsid w:val="004C09EC"/>
    <w:rsid w:val="004C0F0F"/>
    <w:rsid w:val="004C354F"/>
    <w:rsid w:val="004C36D2"/>
    <w:rsid w:val="004C4142"/>
    <w:rsid w:val="004C6264"/>
    <w:rsid w:val="004C7D7D"/>
    <w:rsid w:val="004D0496"/>
    <w:rsid w:val="004D1921"/>
    <w:rsid w:val="004D22DC"/>
    <w:rsid w:val="004D2E28"/>
    <w:rsid w:val="004D42AF"/>
    <w:rsid w:val="004D545D"/>
    <w:rsid w:val="004D59CC"/>
    <w:rsid w:val="004E0357"/>
    <w:rsid w:val="004E08BA"/>
    <w:rsid w:val="004E155C"/>
    <w:rsid w:val="004E2026"/>
    <w:rsid w:val="004E2139"/>
    <w:rsid w:val="004E214E"/>
    <w:rsid w:val="004E5487"/>
    <w:rsid w:val="004E5C0E"/>
    <w:rsid w:val="004E6392"/>
    <w:rsid w:val="004F050C"/>
    <w:rsid w:val="004F187C"/>
    <w:rsid w:val="004F28C8"/>
    <w:rsid w:val="004F3D15"/>
    <w:rsid w:val="004F484D"/>
    <w:rsid w:val="004F4BAD"/>
    <w:rsid w:val="004F5437"/>
    <w:rsid w:val="004F66A5"/>
    <w:rsid w:val="004F6A7C"/>
    <w:rsid w:val="004F6B54"/>
    <w:rsid w:val="004F72B2"/>
    <w:rsid w:val="004F78E8"/>
    <w:rsid w:val="004F7DA6"/>
    <w:rsid w:val="00501345"/>
    <w:rsid w:val="005029B7"/>
    <w:rsid w:val="00506786"/>
    <w:rsid w:val="00506B54"/>
    <w:rsid w:val="00507ABA"/>
    <w:rsid w:val="005100C1"/>
    <w:rsid w:val="00510847"/>
    <w:rsid w:val="00510E8D"/>
    <w:rsid w:val="00511DFC"/>
    <w:rsid w:val="00512598"/>
    <w:rsid w:val="00512EE0"/>
    <w:rsid w:val="005148F3"/>
    <w:rsid w:val="00515083"/>
    <w:rsid w:val="00517326"/>
    <w:rsid w:val="005176BC"/>
    <w:rsid w:val="00517C2E"/>
    <w:rsid w:val="005203EE"/>
    <w:rsid w:val="0052062F"/>
    <w:rsid w:val="00520AB9"/>
    <w:rsid w:val="0052123F"/>
    <w:rsid w:val="005218C6"/>
    <w:rsid w:val="00523061"/>
    <w:rsid w:val="00524918"/>
    <w:rsid w:val="005250A5"/>
    <w:rsid w:val="0052631B"/>
    <w:rsid w:val="005335E6"/>
    <w:rsid w:val="00533A2B"/>
    <w:rsid w:val="00534168"/>
    <w:rsid w:val="005348C6"/>
    <w:rsid w:val="00535B41"/>
    <w:rsid w:val="00535B84"/>
    <w:rsid w:val="00535FE7"/>
    <w:rsid w:val="005400E6"/>
    <w:rsid w:val="00540DBD"/>
    <w:rsid w:val="0054130D"/>
    <w:rsid w:val="005439DC"/>
    <w:rsid w:val="00543ECB"/>
    <w:rsid w:val="0054426D"/>
    <w:rsid w:val="00544660"/>
    <w:rsid w:val="0054468C"/>
    <w:rsid w:val="00544B1D"/>
    <w:rsid w:val="00544DFF"/>
    <w:rsid w:val="005453B5"/>
    <w:rsid w:val="005462BC"/>
    <w:rsid w:val="00550BFE"/>
    <w:rsid w:val="00550C15"/>
    <w:rsid w:val="005553C7"/>
    <w:rsid w:val="00555F5B"/>
    <w:rsid w:val="00557807"/>
    <w:rsid w:val="00560698"/>
    <w:rsid w:val="00560CA2"/>
    <w:rsid w:val="00560CF4"/>
    <w:rsid w:val="00560D22"/>
    <w:rsid w:val="00560FEB"/>
    <w:rsid w:val="005615B8"/>
    <w:rsid w:val="00561F67"/>
    <w:rsid w:val="00563D58"/>
    <w:rsid w:val="00565322"/>
    <w:rsid w:val="005655F7"/>
    <w:rsid w:val="00565F7F"/>
    <w:rsid w:val="00566519"/>
    <w:rsid w:val="00566759"/>
    <w:rsid w:val="00567820"/>
    <w:rsid w:val="00567B0F"/>
    <w:rsid w:val="0057339E"/>
    <w:rsid w:val="00573A1A"/>
    <w:rsid w:val="00574447"/>
    <w:rsid w:val="005761E1"/>
    <w:rsid w:val="0057736E"/>
    <w:rsid w:val="005777D2"/>
    <w:rsid w:val="00577E8B"/>
    <w:rsid w:val="0058024A"/>
    <w:rsid w:val="005802D1"/>
    <w:rsid w:val="00581B2A"/>
    <w:rsid w:val="0058307B"/>
    <w:rsid w:val="0058621C"/>
    <w:rsid w:val="00586317"/>
    <w:rsid w:val="005868F3"/>
    <w:rsid w:val="00587C2D"/>
    <w:rsid w:val="00592EDA"/>
    <w:rsid w:val="00592FB3"/>
    <w:rsid w:val="0059546C"/>
    <w:rsid w:val="00595EAD"/>
    <w:rsid w:val="0059607F"/>
    <w:rsid w:val="00596146"/>
    <w:rsid w:val="005978A2"/>
    <w:rsid w:val="00597FE7"/>
    <w:rsid w:val="005A0305"/>
    <w:rsid w:val="005A054A"/>
    <w:rsid w:val="005A0DB8"/>
    <w:rsid w:val="005A353B"/>
    <w:rsid w:val="005A3B29"/>
    <w:rsid w:val="005A4515"/>
    <w:rsid w:val="005A5087"/>
    <w:rsid w:val="005A5B33"/>
    <w:rsid w:val="005A60C3"/>
    <w:rsid w:val="005A73A8"/>
    <w:rsid w:val="005B0C6F"/>
    <w:rsid w:val="005B104B"/>
    <w:rsid w:val="005B1181"/>
    <w:rsid w:val="005B1663"/>
    <w:rsid w:val="005B17D7"/>
    <w:rsid w:val="005B2ECE"/>
    <w:rsid w:val="005B41E1"/>
    <w:rsid w:val="005B613E"/>
    <w:rsid w:val="005B6C4E"/>
    <w:rsid w:val="005B7577"/>
    <w:rsid w:val="005B7CC1"/>
    <w:rsid w:val="005C002F"/>
    <w:rsid w:val="005C228E"/>
    <w:rsid w:val="005C278D"/>
    <w:rsid w:val="005C2A2D"/>
    <w:rsid w:val="005C3BC3"/>
    <w:rsid w:val="005C633B"/>
    <w:rsid w:val="005C66B9"/>
    <w:rsid w:val="005D03B0"/>
    <w:rsid w:val="005D0A45"/>
    <w:rsid w:val="005D1312"/>
    <w:rsid w:val="005D20EC"/>
    <w:rsid w:val="005D2248"/>
    <w:rsid w:val="005D3351"/>
    <w:rsid w:val="005D341C"/>
    <w:rsid w:val="005D3439"/>
    <w:rsid w:val="005D4295"/>
    <w:rsid w:val="005D438A"/>
    <w:rsid w:val="005D4D78"/>
    <w:rsid w:val="005D540C"/>
    <w:rsid w:val="005D672C"/>
    <w:rsid w:val="005D7400"/>
    <w:rsid w:val="005E1852"/>
    <w:rsid w:val="005E2C7B"/>
    <w:rsid w:val="005E376E"/>
    <w:rsid w:val="005E3DA4"/>
    <w:rsid w:val="005E5307"/>
    <w:rsid w:val="005E5736"/>
    <w:rsid w:val="005E610D"/>
    <w:rsid w:val="005E771E"/>
    <w:rsid w:val="005E7994"/>
    <w:rsid w:val="005F1551"/>
    <w:rsid w:val="005F20ED"/>
    <w:rsid w:val="005F3A27"/>
    <w:rsid w:val="005F4A3F"/>
    <w:rsid w:val="005F4FA7"/>
    <w:rsid w:val="005F767C"/>
    <w:rsid w:val="00600C23"/>
    <w:rsid w:val="0060167B"/>
    <w:rsid w:val="0060211E"/>
    <w:rsid w:val="00602668"/>
    <w:rsid w:val="006031A6"/>
    <w:rsid w:val="00603331"/>
    <w:rsid w:val="006040FE"/>
    <w:rsid w:val="006047A5"/>
    <w:rsid w:val="00606425"/>
    <w:rsid w:val="00606DA3"/>
    <w:rsid w:val="00606F9F"/>
    <w:rsid w:val="00610225"/>
    <w:rsid w:val="0061263D"/>
    <w:rsid w:val="00612F41"/>
    <w:rsid w:val="006131A8"/>
    <w:rsid w:val="00615B7C"/>
    <w:rsid w:val="00617DB2"/>
    <w:rsid w:val="00621D89"/>
    <w:rsid w:val="00621DD8"/>
    <w:rsid w:val="0062212A"/>
    <w:rsid w:val="00623DB2"/>
    <w:rsid w:val="006255D4"/>
    <w:rsid w:val="006262D6"/>
    <w:rsid w:val="0063110A"/>
    <w:rsid w:val="00631F7B"/>
    <w:rsid w:val="00632BE5"/>
    <w:rsid w:val="00633747"/>
    <w:rsid w:val="0063431B"/>
    <w:rsid w:val="006360CF"/>
    <w:rsid w:val="00637050"/>
    <w:rsid w:val="00637609"/>
    <w:rsid w:val="00640B13"/>
    <w:rsid w:val="00641837"/>
    <w:rsid w:val="00644414"/>
    <w:rsid w:val="006447E2"/>
    <w:rsid w:val="00646469"/>
    <w:rsid w:val="00647139"/>
    <w:rsid w:val="006504DA"/>
    <w:rsid w:val="00650591"/>
    <w:rsid w:val="00653EE5"/>
    <w:rsid w:val="00654E42"/>
    <w:rsid w:val="00655890"/>
    <w:rsid w:val="00655E24"/>
    <w:rsid w:val="00656811"/>
    <w:rsid w:val="006604E7"/>
    <w:rsid w:val="006610B0"/>
    <w:rsid w:val="006610E4"/>
    <w:rsid w:val="00661606"/>
    <w:rsid w:val="006651FE"/>
    <w:rsid w:val="00666E9C"/>
    <w:rsid w:val="00667806"/>
    <w:rsid w:val="00670412"/>
    <w:rsid w:val="0067120C"/>
    <w:rsid w:val="00671725"/>
    <w:rsid w:val="00671EFB"/>
    <w:rsid w:val="00672291"/>
    <w:rsid w:val="006725F4"/>
    <w:rsid w:val="00672899"/>
    <w:rsid w:val="00672EC9"/>
    <w:rsid w:val="00675824"/>
    <w:rsid w:val="0067714C"/>
    <w:rsid w:val="00677F55"/>
    <w:rsid w:val="0068083E"/>
    <w:rsid w:val="00680CCE"/>
    <w:rsid w:val="00681946"/>
    <w:rsid w:val="006822D9"/>
    <w:rsid w:val="006826D2"/>
    <w:rsid w:val="0068387E"/>
    <w:rsid w:val="006843D8"/>
    <w:rsid w:val="00686C62"/>
    <w:rsid w:val="00690A2A"/>
    <w:rsid w:val="00690C92"/>
    <w:rsid w:val="00690DE5"/>
    <w:rsid w:val="00691923"/>
    <w:rsid w:val="00691933"/>
    <w:rsid w:val="0069230C"/>
    <w:rsid w:val="006925D0"/>
    <w:rsid w:val="00694797"/>
    <w:rsid w:val="00694FFB"/>
    <w:rsid w:val="00695654"/>
    <w:rsid w:val="006965CA"/>
    <w:rsid w:val="006A0665"/>
    <w:rsid w:val="006A1C5A"/>
    <w:rsid w:val="006A2C31"/>
    <w:rsid w:val="006A388C"/>
    <w:rsid w:val="006A3A90"/>
    <w:rsid w:val="006A3E56"/>
    <w:rsid w:val="006A44E5"/>
    <w:rsid w:val="006A45D6"/>
    <w:rsid w:val="006A4DAC"/>
    <w:rsid w:val="006A5537"/>
    <w:rsid w:val="006A7B33"/>
    <w:rsid w:val="006B2B3E"/>
    <w:rsid w:val="006B4030"/>
    <w:rsid w:val="006B5BD8"/>
    <w:rsid w:val="006B5BF8"/>
    <w:rsid w:val="006B5C47"/>
    <w:rsid w:val="006B5EAD"/>
    <w:rsid w:val="006B7AE2"/>
    <w:rsid w:val="006C1F47"/>
    <w:rsid w:val="006C2089"/>
    <w:rsid w:val="006C2EE3"/>
    <w:rsid w:val="006C4AFE"/>
    <w:rsid w:val="006C4ED1"/>
    <w:rsid w:val="006C6B1B"/>
    <w:rsid w:val="006C7054"/>
    <w:rsid w:val="006C7893"/>
    <w:rsid w:val="006C79CE"/>
    <w:rsid w:val="006C7C64"/>
    <w:rsid w:val="006D0390"/>
    <w:rsid w:val="006D0BA6"/>
    <w:rsid w:val="006D1C43"/>
    <w:rsid w:val="006D2A08"/>
    <w:rsid w:val="006D33A0"/>
    <w:rsid w:val="006D5BDE"/>
    <w:rsid w:val="006D5BF4"/>
    <w:rsid w:val="006D7956"/>
    <w:rsid w:val="006E0826"/>
    <w:rsid w:val="006E15C5"/>
    <w:rsid w:val="006E3939"/>
    <w:rsid w:val="006E4B01"/>
    <w:rsid w:val="006E4B07"/>
    <w:rsid w:val="006F0B76"/>
    <w:rsid w:val="006F12E9"/>
    <w:rsid w:val="006F29F3"/>
    <w:rsid w:val="006F7178"/>
    <w:rsid w:val="006F7AC2"/>
    <w:rsid w:val="00702344"/>
    <w:rsid w:val="00702B69"/>
    <w:rsid w:val="007034AE"/>
    <w:rsid w:val="00704D7C"/>
    <w:rsid w:val="0070541F"/>
    <w:rsid w:val="00706424"/>
    <w:rsid w:val="00706E99"/>
    <w:rsid w:val="00707615"/>
    <w:rsid w:val="00710907"/>
    <w:rsid w:val="00712442"/>
    <w:rsid w:val="00712A30"/>
    <w:rsid w:val="0071343F"/>
    <w:rsid w:val="00713984"/>
    <w:rsid w:val="007160D1"/>
    <w:rsid w:val="007172F0"/>
    <w:rsid w:val="007176BF"/>
    <w:rsid w:val="00717AA1"/>
    <w:rsid w:val="00720238"/>
    <w:rsid w:val="00720C47"/>
    <w:rsid w:val="007212AA"/>
    <w:rsid w:val="0072321E"/>
    <w:rsid w:val="00724EB3"/>
    <w:rsid w:val="00725CF4"/>
    <w:rsid w:val="00726EB4"/>
    <w:rsid w:val="00732992"/>
    <w:rsid w:val="00732FC0"/>
    <w:rsid w:val="00733C3F"/>
    <w:rsid w:val="00733F9C"/>
    <w:rsid w:val="007340EA"/>
    <w:rsid w:val="007341DC"/>
    <w:rsid w:val="00734D8D"/>
    <w:rsid w:val="00736274"/>
    <w:rsid w:val="00736CC7"/>
    <w:rsid w:val="00737056"/>
    <w:rsid w:val="00741964"/>
    <w:rsid w:val="00742331"/>
    <w:rsid w:val="0074296C"/>
    <w:rsid w:val="00744590"/>
    <w:rsid w:val="0074495F"/>
    <w:rsid w:val="00744C7F"/>
    <w:rsid w:val="00746C77"/>
    <w:rsid w:val="007470B1"/>
    <w:rsid w:val="0074746B"/>
    <w:rsid w:val="00747E20"/>
    <w:rsid w:val="007500F7"/>
    <w:rsid w:val="007503B5"/>
    <w:rsid w:val="007506DE"/>
    <w:rsid w:val="007510BE"/>
    <w:rsid w:val="007513E0"/>
    <w:rsid w:val="00753716"/>
    <w:rsid w:val="00755E19"/>
    <w:rsid w:val="00756F0C"/>
    <w:rsid w:val="00756FDB"/>
    <w:rsid w:val="0076095F"/>
    <w:rsid w:val="00761AF3"/>
    <w:rsid w:val="00765103"/>
    <w:rsid w:val="00766C56"/>
    <w:rsid w:val="00766F1C"/>
    <w:rsid w:val="00767C9E"/>
    <w:rsid w:val="00770678"/>
    <w:rsid w:val="007708D4"/>
    <w:rsid w:val="00770C94"/>
    <w:rsid w:val="00771926"/>
    <w:rsid w:val="00771E5E"/>
    <w:rsid w:val="0077350D"/>
    <w:rsid w:val="0077584D"/>
    <w:rsid w:val="00777069"/>
    <w:rsid w:val="00777323"/>
    <w:rsid w:val="007777FE"/>
    <w:rsid w:val="00777CE9"/>
    <w:rsid w:val="00777DE5"/>
    <w:rsid w:val="0078028A"/>
    <w:rsid w:val="00780457"/>
    <w:rsid w:val="00780C7A"/>
    <w:rsid w:val="00782036"/>
    <w:rsid w:val="0078288D"/>
    <w:rsid w:val="00783C9D"/>
    <w:rsid w:val="00783D69"/>
    <w:rsid w:val="00784A48"/>
    <w:rsid w:val="007865C6"/>
    <w:rsid w:val="00790A00"/>
    <w:rsid w:val="007912FF"/>
    <w:rsid w:val="007914F4"/>
    <w:rsid w:val="0079245F"/>
    <w:rsid w:val="0079343D"/>
    <w:rsid w:val="00793AE4"/>
    <w:rsid w:val="00794187"/>
    <w:rsid w:val="00794D79"/>
    <w:rsid w:val="00795BD9"/>
    <w:rsid w:val="00796621"/>
    <w:rsid w:val="007A182C"/>
    <w:rsid w:val="007A4A9D"/>
    <w:rsid w:val="007A511B"/>
    <w:rsid w:val="007A5E96"/>
    <w:rsid w:val="007A6101"/>
    <w:rsid w:val="007A75A8"/>
    <w:rsid w:val="007A7B72"/>
    <w:rsid w:val="007B0997"/>
    <w:rsid w:val="007B0D7A"/>
    <w:rsid w:val="007B1E1E"/>
    <w:rsid w:val="007B304F"/>
    <w:rsid w:val="007B3643"/>
    <w:rsid w:val="007B4477"/>
    <w:rsid w:val="007B4C62"/>
    <w:rsid w:val="007B59B0"/>
    <w:rsid w:val="007B5BB0"/>
    <w:rsid w:val="007C03B4"/>
    <w:rsid w:val="007C0FEA"/>
    <w:rsid w:val="007C2D9C"/>
    <w:rsid w:val="007C3CBF"/>
    <w:rsid w:val="007C47BE"/>
    <w:rsid w:val="007C59F0"/>
    <w:rsid w:val="007C5FB5"/>
    <w:rsid w:val="007C6FE2"/>
    <w:rsid w:val="007D0B21"/>
    <w:rsid w:val="007D1EA4"/>
    <w:rsid w:val="007D28E5"/>
    <w:rsid w:val="007D2D1A"/>
    <w:rsid w:val="007D3ED1"/>
    <w:rsid w:val="007D43FA"/>
    <w:rsid w:val="007D4C86"/>
    <w:rsid w:val="007D57BC"/>
    <w:rsid w:val="007D62B3"/>
    <w:rsid w:val="007E05E1"/>
    <w:rsid w:val="007E1B86"/>
    <w:rsid w:val="007E1D25"/>
    <w:rsid w:val="007E3D46"/>
    <w:rsid w:val="007E4CEE"/>
    <w:rsid w:val="007E4EA6"/>
    <w:rsid w:val="007E539A"/>
    <w:rsid w:val="007E5EBF"/>
    <w:rsid w:val="007F0F0A"/>
    <w:rsid w:val="007F11A3"/>
    <w:rsid w:val="007F12B0"/>
    <w:rsid w:val="007F1A53"/>
    <w:rsid w:val="007F2468"/>
    <w:rsid w:val="007F2981"/>
    <w:rsid w:val="007F40BE"/>
    <w:rsid w:val="007F4631"/>
    <w:rsid w:val="007F4672"/>
    <w:rsid w:val="007F4FED"/>
    <w:rsid w:val="007F5CAD"/>
    <w:rsid w:val="007F664F"/>
    <w:rsid w:val="007F7C18"/>
    <w:rsid w:val="007F7EA4"/>
    <w:rsid w:val="008009C9"/>
    <w:rsid w:val="008017C8"/>
    <w:rsid w:val="00801BC1"/>
    <w:rsid w:val="00801C2C"/>
    <w:rsid w:val="00802CF7"/>
    <w:rsid w:val="00803152"/>
    <w:rsid w:val="00803DCA"/>
    <w:rsid w:val="00803EA1"/>
    <w:rsid w:val="00806FF9"/>
    <w:rsid w:val="00810062"/>
    <w:rsid w:val="00812596"/>
    <w:rsid w:val="008125B4"/>
    <w:rsid w:val="008142E0"/>
    <w:rsid w:val="00814534"/>
    <w:rsid w:val="0081528A"/>
    <w:rsid w:val="008157FC"/>
    <w:rsid w:val="0081587C"/>
    <w:rsid w:val="0081659E"/>
    <w:rsid w:val="00820331"/>
    <w:rsid w:val="008203F4"/>
    <w:rsid w:val="00821C0C"/>
    <w:rsid w:val="0082211D"/>
    <w:rsid w:val="00822CAD"/>
    <w:rsid w:val="00822E3D"/>
    <w:rsid w:val="008242B6"/>
    <w:rsid w:val="00824604"/>
    <w:rsid w:val="00824D5C"/>
    <w:rsid w:val="00825032"/>
    <w:rsid w:val="00826FB0"/>
    <w:rsid w:val="00832110"/>
    <w:rsid w:val="00832DE0"/>
    <w:rsid w:val="00833612"/>
    <w:rsid w:val="008339F8"/>
    <w:rsid w:val="0083490B"/>
    <w:rsid w:val="008350FA"/>
    <w:rsid w:val="00835548"/>
    <w:rsid w:val="00836335"/>
    <w:rsid w:val="00836368"/>
    <w:rsid w:val="008377EA"/>
    <w:rsid w:val="0084098B"/>
    <w:rsid w:val="0084186D"/>
    <w:rsid w:val="00842319"/>
    <w:rsid w:val="0084561D"/>
    <w:rsid w:val="008462F2"/>
    <w:rsid w:val="00846369"/>
    <w:rsid w:val="00846C0B"/>
    <w:rsid w:val="00850B4B"/>
    <w:rsid w:val="00850F2A"/>
    <w:rsid w:val="00852486"/>
    <w:rsid w:val="00853FB3"/>
    <w:rsid w:val="008540E8"/>
    <w:rsid w:val="00854542"/>
    <w:rsid w:val="008563F3"/>
    <w:rsid w:val="008571EE"/>
    <w:rsid w:val="008579EA"/>
    <w:rsid w:val="0086089A"/>
    <w:rsid w:val="008617A7"/>
    <w:rsid w:val="00861FF0"/>
    <w:rsid w:val="008634B1"/>
    <w:rsid w:val="008638AC"/>
    <w:rsid w:val="008641BF"/>
    <w:rsid w:val="008648FA"/>
    <w:rsid w:val="00864973"/>
    <w:rsid w:val="00866B96"/>
    <w:rsid w:val="00871FE9"/>
    <w:rsid w:val="0087399F"/>
    <w:rsid w:val="0087500D"/>
    <w:rsid w:val="00875171"/>
    <w:rsid w:val="008769E1"/>
    <w:rsid w:val="00876F9B"/>
    <w:rsid w:val="00877041"/>
    <w:rsid w:val="0087796D"/>
    <w:rsid w:val="00880C66"/>
    <w:rsid w:val="0088282C"/>
    <w:rsid w:val="00882A6F"/>
    <w:rsid w:val="00884D4D"/>
    <w:rsid w:val="0088678A"/>
    <w:rsid w:val="00887728"/>
    <w:rsid w:val="0089164A"/>
    <w:rsid w:val="00892CEF"/>
    <w:rsid w:val="00893757"/>
    <w:rsid w:val="00894432"/>
    <w:rsid w:val="0089457C"/>
    <w:rsid w:val="0089498C"/>
    <w:rsid w:val="00895447"/>
    <w:rsid w:val="00895970"/>
    <w:rsid w:val="00895F2D"/>
    <w:rsid w:val="008961BB"/>
    <w:rsid w:val="00897AF0"/>
    <w:rsid w:val="00897B0B"/>
    <w:rsid w:val="008A0716"/>
    <w:rsid w:val="008A12CA"/>
    <w:rsid w:val="008A1FB4"/>
    <w:rsid w:val="008A37EA"/>
    <w:rsid w:val="008A3FDF"/>
    <w:rsid w:val="008A415E"/>
    <w:rsid w:val="008A514A"/>
    <w:rsid w:val="008A5208"/>
    <w:rsid w:val="008A65A6"/>
    <w:rsid w:val="008A6D78"/>
    <w:rsid w:val="008A7DEC"/>
    <w:rsid w:val="008B0CDF"/>
    <w:rsid w:val="008B51A4"/>
    <w:rsid w:val="008B68DF"/>
    <w:rsid w:val="008B70E1"/>
    <w:rsid w:val="008C0CE7"/>
    <w:rsid w:val="008C20C2"/>
    <w:rsid w:val="008C2A7C"/>
    <w:rsid w:val="008C4303"/>
    <w:rsid w:val="008C47DD"/>
    <w:rsid w:val="008C49B3"/>
    <w:rsid w:val="008C55D2"/>
    <w:rsid w:val="008C5DC1"/>
    <w:rsid w:val="008C6193"/>
    <w:rsid w:val="008C7A03"/>
    <w:rsid w:val="008C7E87"/>
    <w:rsid w:val="008D022F"/>
    <w:rsid w:val="008D15EA"/>
    <w:rsid w:val="008D1F69"/>
    <w:rsid w:val="008D283A"/>
    <w:rsid w:val="008D297C"/>
    <w:rsid w:val="008D43D0"/>
    <w:rsid w:val="008D4AD6"/>
    <w:rsid w:val="008D4E0E"/>
    <w:rsid w:val="008D66D7"/>
    <w:rsid w:val="008E05E5"/>
    <w:rsid w:val="008E06E4"/>
    <w:rsid w:val="008E17DD"/>
    <w:rsid w:val="008E1DD1"/>
    <w:rsid w:val="008E3811"/>
    <w:rsid w:val="008E3836"/>
    <w:rsid w:val="008E3864"/>
    <w:rsid w:val="008E42DE"/>
    <w:rsid w:val="008E460C"/>
    <w:rsid w:val="008E6436"/>
    <w:rsid w:val="008E78EA"/>
    <w:rsid w:val="008F1051"/>
    <w:rsid w:val="008F1117"/>
    <w:rsid w:val="008F2881"/>
    <w:rsid w:val="008F4230"/>
    <w:rsid w:val="008F4275"/>
    <w:rsid w:val="008F48C3"/>
    <w:rsid w:val="008F4DAB"/>
    <w:rsid w:val="008F5AD1"/>
    <w:rsid w:val="008F5DD3"/>
    <w:rsid w:val="008F625C"/>
    <w:rsid w:val="008F7EBF"/>
    <w:rsid w:val="00900041"/>
    <w:rsid w:val="009001F2"/>
    <w:rsid w:val="00900DF5"/>
    <w:rsid w:val="009012F7"/>
    <w:rsid w:val="00901EB9"/>
    <w:rsid w:val="00902948"/>
    <w:rsid w:val="00902E30"/>
    <w:rsid w:val="00902F5A"/>
    <w:rsid w:val="00903148"/>
    <w:rsid w:val="00903F3F"/>
    <w:rsid w:val="00910725"/>
    <w:rsid w:val="00910F6F"/>
    <w:rsid w:val="00911405"/>
    <w:rsid w:val="009123AA"/>
    <w:rsid w:val="00912F35"/>
    <w:rsid w:val="00914521"/>
    <w:rsid w:val="00914A88"/>
    <w:rsid w:val="00914D4C"/>
    <w:rsid w:val="00915B52"/>
    <w:rsid w:val="00917CD9"/>
    <w:rsid w:val="0092161F"/>
    <w:rsid w:val="0092261E"/>
    <w:rsid w:val="00922716"/>
    <w:rsid w:val="00923236"/>
    <w:rsid w:val="00923EB7"/>
    <w:rsid w:val="00925E2A"/>
    <w:rsid w:val="00926B35"/>
    <w:rsid w:val="00926C8D"/>
    <w:rsid w:val="00927583"/>
    <w:rsid w:val="00931066"/>
    <w:rsid w:val="00931177"/>
    <w:rsid w:val="00931F32"/>
    <w:rsid w:val="00932C98"/>
    <w:rsid w:val="00933137"/>
    <w:rsid w:val="00933CAC"/>
    <w:rsid w:val="0093427F"/>
    <w:rsid w:val="00935F97"/>
    <w:rsid w:val="0093661C"/>
    <w:rsid w:val="00936931"/>
    <w:rsid w:val="00936F73"/>
    <w:rsid w:val="00942090"/>
    <w:rsid w:val="00943C55"/>
    <w:rsid w:val="00944720"/>
    <w:rsid w:val="00944921"/>
    <w:rsid w:val="00946844"/>
    <w:rsid w:val="009475E0"/>
    <w:rsid w:val="00951890"/>
    <w:rsid w:val="0095289E"/>
    <w:rsid w:val="00952DFE"/>
    <w:rsid w:val="00954351"/>
    <w:rsid w:val="00954791"/>
    <w:rsid w:val="009547DD"/>
    <w:rsid w:val="009567FC"/>
    <w:rsid w:val="00957BA6"/>
    <w:rsid w:val="00960329"/>
    <w:rsid w:val="009611D8"/>
    <w:rsid w:val="00965B4F"/>
    <w:rsid w:val="0096635A"/>
    <w:rsid w:val="00966593"/>
    <w:rsid w:val="00966ED4"/>
    <w:rsid w:val="009676E5"/>
    <w:rsid w:val="00970711"/>
    <w:rsid w:val="00972F5A"/>
    <w:rsid w:val="00973013"/>
    <w:rsid w:val="00973157"/>
    <w:rsid w:val="00975A7B"/>
    <w:rsid w:val="00980066"/>
    <w:rsid w:val="00981B8F"/>
    <w:rsid w:val="009825B9"/>
    <w:rsid w:val="00984FC1"/>
    <w:rsid w:val="009858D6"/>
    <w:rsid w:val="0098614D"/>
    <w:rsid w:val="00986A47"/>
    <w:rsid w:val="00987080"/>
    <w:rsid w:val="0098746E"/>
    <w:rsid w:val="00987983"/>
    <w:rsid w:val="00987F3E"/>
    <w:rsid w:val="00990238"/>
    <w:rsid w:val="009915B6"/>
    <w:rsid w:val="009929D1"/>
    <w:rsid w:val="00994A6C"/>
    <w:rsid w:val="00995FAE"/>
    <w:rsid w:val="00996A9C"/>
    <w:rsid w:val="00996BC4"/>
    <w:rsid w:val="009973EC"/>
    <w:rsid w:val="009A15DE"/>
    <w:rsid w:val="009A377B"/>
    <w:rsid w:val="009A4276"/>
    <w:rsid w:val="009A4971"/>
    <w:rsid w:val="009A4E69"/>
    <w:rsid w:val="009A4F53"/>
    <w:rsid w:val="009A5F84"/>
    <w:rsid w:val="009A62AC"/>
    <w:rsid w:val="009A708E"/>
    <w:rsid w:val="009B0FA3"/>
    <w:rsid w:val="009B24B2"/>
    <w:rsid w:val="009B2B2A"/>
    <w:rsid w:val="009B2BE1"/>
    <w:rsid w:val="009B4C0A"/>
    <w:rsid w:val="009B5EBB"/>
    <w:rsid w:val="009C246C"/>
    <w:rsid w:val="009C27BD"/>
    <w:rsid w:val="009C50C9"/>
    <w:rsid w:val="009C562C"/>
    <w:rsid w:val="009C5CCC"/>
    <w:rsid w:val="009C62BA"/>
    <w:rsid w:val="009C6797"/>
    <w:rsid w:val="009C7C06"/>
    <w:rsid w:val="009D03DD"/>
    <w:rsid w:val="009D1D2B"/>
    <w:rsid w:val="009D1E71"/>
    <w:rsid w:val="009D2042"/>
    <w:rsid w:val="009D3BBC"/>
    <w:rsid w:val="009D4CE5"/>
    <w:rsid w:val="009D57AA"/>
    <w:rsid w:val="009D78EC"/>
    <w:rsid w:val="009E0089"/>
    <w:rsid w:val="009E0ED7"/>
    <w:rsid w:val="009E13D7"/>
    <w:rsid w:val="009E14EB"/>
    <w:rsid w:val="009E2685"/>
    <w:rsid w:val="009E2786"/>
    <w:rsid w:val="009E37C9"/>
    <w:rsid w:val="009E4F21"/>
    <w:rsid w:val="009E62A2"/>
    <w:rsid w:val="009E697E"/>
    <w:rsid w:val="009E7B5C"/>
    <w:rsid w:val="009F0A7D"/>
    <w:rsid w:val="009F1004"/>
    <w:rsid w:val="009F1F9C"/>
    <w:rsid w:val="009F3ABF"/>
    <w:rsid w:val="009F3E07"/>
    <w:rsid w:val="009F4657"/>
    <w:rsid w:val="009F68C4"/>
    <w:rsid w:val="009F6EC0"/>
    <w:rsid w:val="00A000E8"/>
    <w:rsid w:val="00A00AE5"/>
    <w:rsid w:val="00A00CAC"/>
    <w:rsid w:val="00A02736"/>
    <w:rsid w:val="00A0372F"/>
    <w:rsid w:val="00A040D5"/>
    <w:rsid w:val="00A043A3"/>
    <w:rsid w:val="00A05989"/>
    <w:rsid w:val="00A05B56"/>
    <w:rsid w:val="00A07666"/>
    <w:rsid w:val="00A077B5"/>
    <w:rsid w:val="00A101D6"/>
    <w:rsid w:val="00A11661"/>
    <w:rsid w:val="00A129EB"/>
    <w:rsid w:val="00A153E7"/>
    <w:rsid w:val="00A15C94"/>
    <w:rsid w:val="00A1698F"/>
    <w:rsid w:val="00A17093"/>
    <w:rsid w:val="00A1775E"/>
    <w:rsid w:val="00A22411"/>
    <w:rsid w:val="00A23559"/>
    <w:rsid w:val="00A23E43"/>
    <w:rsid w:val="00A24400"/>
    <w:rsid w:val="00A247B5"/>
    <w:rsid w:val="00A25FA8"/>
    <w:rsid w:val="00A300D5"/>
    <w:rsid w:val="00A30CB7"/>
    <w:rsid w:val="00A317C9"/>
    <w:rsid w:val="00A318A4"/>
    <w:rsid w:val="00A33108"/>
    <w:rsid w:val="00A34188"/>
    <w:rsid w:val="00A350E5"/>
    <w:rsid w:val="00A373ED"/>
    <w:rsid w:val="00A4059D"/>
    <w:rsid w:val="00A40F3E"/>
    <w:rsid w:val="00A41275"/>
    <w:rsid w:val="00A41983"/>
    <w:rsid w:val="00A42097"/>
    <w:rsid w:val="00A43980"/>
    <w:rsid w:val="00A45678"/>
    <w:rsid w:val="00A45D09"/>
    <w:rsid w:val="00A46527"/>
    <w:rsid w:val="00A4722D"/>
    <w:rsid w:val="00A505B4"/>
    <w:rsid w:val="00A5157E"/>
    <w:rsid w:val="00A5325B"/>
    <w:rsid w:val="00A5345C"/>
    <w:rsid w:val="00A54076"/>
    <w:rsid w:val="00A5544A"/>
    <w:rsid w:val="00A57BBA"/>
    <w:rsid w:val="00A57D36"/>
    <w:rsid w:val="00A60EB1"/>
    <w:rsid w:val="00A6198D"/>
    <w:rsid w:val="00A620A3"/>
    <w:rsid w:val="00A628F4"/>
    <w:rsid w:val="00A63336"/>
    <w:rsid w:val="00A6517C"/>
    <w:rsid w:val="00A66354"/>
    <w:rsid w:val="00A669E1"/>
    <w:rsid w:val="00A703D4"/>
    <w:rsid w:val="00A70E68"/>
    <w:rsid w:val="00A71722"/>
    <w:rsid w:val="00A717B5"/>
    <w:rsid w:val="00A72597"/>
    <w:rsid w:val="00A72722"/>
    <w:rsid w:val="00A74AF4"/>
    <w:rsid w:val="00A75B2E"/>
    <w:rsid w:val="00A77E4E"/>
    <w:rsid w:val="00A77F1D"/>
    <w:rsid w:val="00A805AE"/>
    <w:rsid w:val="00A81636"/>
    <w:rsid w:val="00A83662"/>
    <w:rsid w:val="00A84CB7"/>
    <w:rsid w:val="00A851E7"/>
    <w:rsid w:val="00A8665B"/>
    <w:rsid w:val="00A869EE"/>
    <w:rsid w:val="00A878A1"/>
    <w:rsid w:val="00A922D4"/>
    <w:rsid w:val="00A940C2"/>
    <w:rsid w:val="00A944E3"/>
    <w:rsid w:val="00A949D2"/>
    <w:rsid w:val="00A94E67"/>
    <w:rsid w:val="00A95C24"/>
    <w:rsid w:val="00A96832"/>
    <w:rsid w:val="00A97903"/>
    <w:rsid w:val="00AA083C"/>
    <w:rsid w:val="00AA1883"/>
    <w:rsid w:val="00AA2B8E"/>
    <w:rsid w:val="00AA327A"/>
    <w:rsid w:val="00AA4B9A"/>
    <w:rsid w:val="00AA5397"/>
    <w:rsid w:val="00AA5B05"/>
    <w:rsid w:val="00AA5EEF"/>
    <w:rsid w:val="00AA6C71"/>
    <w:rsid w:val="00AA7C44"/>
    <w:rsid w:val="00AA7CC3"/>
    <w:rsid w:val="00AB000D"/>
    <w:rsid w:val="00AB00D2"/>
    <w:rsid w:val="00AB13D3"/>
    <w:rsid w:val="00AB2AD7"/>
    <w:rsid w:val="00AB45B7"/>
    <w:rsid w:val="00AB4C89"/>
    <w:rsid w:val="00AB6B1A"/>
    <w:rsid w:val="00AB6B8B"/>
    <w:rsid w:val="00AB6D04"/>
    <w:rsid w:val="00AB7F44"/>
    <w:rsid w:val="00AC2EAD"/>
    <w:rsid w:val="00AC308B"/>
    <w:rsid w:val="00AC31FA"/>
    <w:rsid w:val="00AC3844"/>
    <w:rsid w:val="00AC393B"/>
    <w:rsid w:val="00AC3B7F"/>
    <w:rsid w:val="00AC542D"/>
    <w:rsid w:val="00AC6033"/>
    <w:rsid w:val="00AC6244"/>
    <w:rsid w:val="00AC7A7F"/>
    <w:rsid w:val="00AD05F4"/>
    <w:rsid w:val="00AD268A"/>
    <w:rsid w:val="00AD2A9E"/>
    <w:rsid w:val="00AD33DE"/>
    <w:rsid w:val="00AD3A67"/>
    <w:rsid w:val="00AD46DB"/>
    <w:rsid w:val="00AD5008"/>
    <w:rsid w:val="00AD561E"/>
    <w:rsid w:val="00AD6884"/>
    <w:rsid w:val="00AD69D9"/>
    <w:rsid w:val="00AD72A9"/>
    <w:rsid w:val="00AE16C9"/>
    <w:rsid w:val="00AE1C9C"/>
    <w:rsid w:val="00AE205B"/>
    <w:rsid w:val="00AE317D"/>
    <w:rsid w:val="00AE3A2D"/>
    <w:rsid w:val="00AE5503"/>
    <w:rsid w:val="00AE5F75"/>
    <w:rsid w:val="00AE61A9"/>
    <w:rsid w:val="00AE74B9"/>
    <w:rsid w:val="00AE7A3A"/>
    <w:rsid w:val="00AF0B4F"/>
    <w:rsid w:val="00AF0CED"/>
    <w:rsid w:val="00AF3DB3"/>
    <w:rsid w:val="00AF4424"/>
    <w:rsid w:val="00AF4432"/>
    <w:rsid w:val="00AF56D8"/>
    <w:rsid w:val="00AF7642"/>
    <w:rsid w:val="00AF7BDC"/>
    <w:rsid w:val="00B00085"/>
    <w:rsid w:val="00B01A9D"/>
    <w:rsid w:val="00B01E23"/>
    <w:rsid w:val="00B0233E"/>
    <w:rsid w:val="00B02BF7"/>
    <w:rsid w:val="00B0307A"/>
    <w:rsid w:val="00B033CE"/>
    <w:rsid w:val="00B046AC"/>
    <w:rsid w:val="00B046C6"/>
    <w:rsid w:val="00B05A1C"/>
    <w:rsid w:val="00B11135"/>
    <w:rsid w:val="00B1118F"/>
    <w:rsid w:val="00B11475"/>
    <w:rsid w:val="00B11C2C"/>
    <w:rsid w:val="00B1287E"/>
    <w:rsid w:val="00B13142"/>
    <w:rsid w:val="00B1469C"/>
    <w:rsid w:val="00B14F63"/>
    <w:rsid w:val="00B15351"/>
    <w:rsid w:val="00B16ED3"/>
    <w:rsid w:val="00B1722B"/>
    <w:rsid w:val="00B17AFD"/>
    <w:rsid w:val="00B17C7E"/>
    <w:rsid w:val="00B17EAF"/>
    <w:rsid w:val="00B206F1"/>
    <w:rsid w:val="00B20F40"/>
    <w:rsid w:val="00B2230A"/>
    <w:rsid w:val="00B22562"/>
    <w:rsid w:val="00B22A36"/>
    <w:rsid w:val="00B22BA3"/>
    <w:rsid w:val="00B234C0"/>
    <w:rsid w:val="00B25C7F"/>
    <w:rsid w:val="00B264EA"/>
    <w:rsid w:val="00B26A4E"/>
    <w:rsid w:val="00B2726E"/>
    <w:rsid w:val="00B31A6E"/>
    <w:rsid w:val="00B33D03"/>
    <w:rsid w:val="00B34762"/>
    <w:rsid w:val="00B35603"/>
    <w:rsid w:val="00B37840"/>
    <w:rsid w:val="00B4215D"/>
    <w:rsid w:val="00B42BAD"/>
    <w:rsid w:val="00B43255"/>
    <w:rsid w:val="00B43D44"/>
    <w:rsid w:val="00B45D58"/>
    <w:rsid w:val="00B45DDA"/>
    <w:rsid w:val="00B47C29"/>
    <w:rsid w:val="00B51A01"/>
    <w:rsid w:val="00B531F6"/>
    <w:rsid w:val="00B53DA8"/>
    <w:rsid w:val="00B5457C"/>
    <w:rsid w:val="00B56EC6"/>
    <w:rsid w:val="00B61529"/>
    <w:rsid w:val="00B640A8"/>
    <w:rsid w:val="00B649E4"/>
    <w:rsid w:val="00B670F1"/>
    <w:rsid w:val="00B67C4E"/>
    <w:rsid w:val="00B716DB"/>
    <w:rsid w:val="00B719E1"/>
    <w:rsid w:val="00B71AB8"/>
    <w:rsid w:val="00B7226C"/>
    <w:rsid w:val="00B7373C"/>
    <w:rsid w:val="00B73AFA"/>
    <w:rsid w:val="00B74074"/>
    <w:rsid w:val="00B75FF4"/>
    <w:rsid w:val="00B76A75"/>
    <w:rsid w:val="00B7738A"/>
    <w:rsid w:val="00B77E69"/>
    <w:rsid w:val="00B77F04"/>
    <w:rsid w:val="00B80524"/>
    <w:rsid w:val="00B80A61"/>
    <w:rsid w:val="00B80BF0"/>
    <w:rsid w:val="00B81135"/>
    <w:rsid w:val="00B8337A"/>
    <w:rsid w:val="00B836AF"/>
    <w:rsid w:val="00B838C0"/>
    <w:rsid w:val="00B83AB8"/>
    <w:rsid w:val="00B83CE5"/>
    <w:rsid w:val="00B83D02"/>
    <w:rsid w:val="00B87AFC"/>
    <w:rsid w:val="00B900C9"/>
    <w:rsid w:val="00B93D0F"/>
    <w:rsid w:val="00B946BF"/>
    <w:rsid w:val="00B956FB"/>
    <w:rsid w:val="00BA0044"/>
    <w:rsid w:val="00BA1AD0"/>
    <w:rsid w:val="00BA2786"/>
    <w:rsid w:val="00BA367B"/>
    <w:rsid w:val="00BA38C9"/>
    <w:rsid w:val="00BA4360"/>
    <w:rsid w:val="00BA4DA8"/>
    <w:rsid w:val="00BA5CDD"/>
    <w:rsid w:val="00BA71DF"/>
    <w:rsid w:val="00BA7F6A"/>
    <w:rsid w:val="00BB2EF4"/>
    <w:rsid w:val="00BB51AE"/>
    <w:rsid w:val="00BB76D0"/>
    <w:rsid w:val="00BC0FFC"/>
    <w:rsid w:val="00BC10F4"/>
    <w:rsid w:val="00BC138D"/>
    <w:rsid w:val="00BC258E"/>
    <w:rsid w:val="00BC3D91"/>
    <w:rsid w:val="00BC51D0"/>
    <w:rsid w:val="00BC7892"/>
    <w:rsid w:val="00BD04C4"/>
    <w:rsid w:val="00BD0637"/>
    <w:rsid w:val="00BD0D21"/>
    <w:rsid w:val="00BD1541"/>
    <w:rsid w:val="00BD2C1C"/>
    <w:rsid w:val="00BD2F55"/>
    <w:rsid w:val="00BD3078"/>
    <w:rsid w:val="00BD47B9"/>
    <w:rsid w:val="00BD5436"/>
    <w:rsid w:val="00BD5C80"/>
    <w:rsid w:val="00BD5D9A"/>
    <w:rsid w:val="00BD5EFF"/>
    <w:rsid w:val="00BD67E8"/>
    <w:rsid w:val="00BD704E"/>
    <w:rsid w:val="00BD74DD"/>
    <w:rsid w:val="00BD7886"/>
    <w:rsid w:val="00BE0D14"/>
    <w:rsid w:val="00BE113F"/>
    <w:rsid w:val="00BE23EB"/>
    <w:rsid w:val="00BE26FC"/>
    <w:rsid w:val="00BE2A66"/>
    <w:rsid w:val="00BE2F1A"/>
    <w:rsid w:val="00BE3B8F"/>
    <w:rsid w:val="00BE3B96"/>
    <w:rsid w:val="00BE465E"/>
    <w:rsid w:val="00BE49D5"/>
    <w:rsid w:val="00BF0A13"/>
    <w:rsid w:val="00BF13CA"/>
    <w:rsid w:val="00BF23D1"/>
    <w:rsid w:val="00BF39A1"/>
    <w:rsid w:val="00BF4418"/>
    <w:rsid w:val="00BF4E4A"/>
    <w:rsid w:val="00BF55A5"/>
    <w:rsid w:val="00BF586F"/>
    <w:rsid w:val="00BF6C60"/>
    <w:rsid w:val="00BF73F1"/>
    <w:rsid w:val="00BF7765"/>
    <w:rsid w:val="00C0090B"/>
    <w:rsid w:val="00C020B0"/>
    <w:rsid w:val="00C0211A"/>
    <w:rsid w:val="00C02718"/>
    <w:rsid w:val="00C036AF"/>
    <w:rsid w:val="00C03B47"/>
    <w:rsid w:val="00C04218"/>
    <w:rsid w:val="00C04C90"/>
    <w:rsid w:val="00C04E3C"/>
    <w:rsid w:val="00C05A04"/>
    <w:rsid w:val="00C07139"/>
    <w:rsid w:val="00C07369"/>
    <w:rsid w:val="00C0755A"/>
    <w:rsid w:val="00C078B6"/>
    <w:rsid w:val="00C07AC7"/>
    <w:rsid w:val="00C11570"/>
    <w:rsid w:val="00C13438"/>
    <w:rsid w:val="00C136E7"/>
    <w:rsid w:val="00C141F0"/>
    <w:rsid w:val="00C17C6B"/>
    <w:rsid w:val="00C20BE6"/>
    <w:rsid w:val="00C22788"/>
    <w:rsid w:val="00C229F7"/>
    <w:rsid w:val="00C22F10"/>
    <w:rsid w:val="00C23CBD"/>
    <w:rsid w:val="00C2491F"/>
    <w:rsid w:val="00C27958"/>
    <w:rsid w:val="00C279FC"/>
    <w:rsid w:val="00C27F28"/>
    <w:rsid w:val="00C30FF7"/>
    <w:rsid w:val="00C31162"/>
    <w:rsid w:val="00C31E08"/>
    <w:rsid w:val="00C321A6"/>
    <w:rsid w:val="00C32F27"/>
    <w:rsid w:val="00C33109"/>
    <w:rsid w:val="00C33415"/>
    <w:rsid w:val="00C342EB"/>
    <w:rsid w:val="00C345CB"/>
    <w:rsid w:val="00C3580C"/>
    <w:rsid w:val="00C3630A"/>
    <w:rsid w:val="00C36A06"/>
    <w:rsid w:val="00C37242"/>
    <w:rsid w:val="00C37B16"/>
    <w:rsid w:val="00C407DC"/>
    <w:rsid w:val="00C419FA"/>
    <w:rsid w:val="00C433FB"/>
    <w:rsid w:val="00C453AD"/>
    <w:rsid w:val="00C46A51"/>
    <w:rsid w:val="00C501CF"/>
    <w:rsid w:val="00C51497"/>
    <w:rsid w:val="00C51938"/>
    <w:rsid w:val="00C51FB2"/>
    <w:rsid w:val="00C523AB"/>
    <w:rsid w:val="00C54361"/>
    <w:rsid w:val="00C54760"/>
    <w:rsid w:val="00C54F3B"/>
    <w:rsid w:val="00C5525E"/>
    <w:rsid w:val="00C556AF"/>
    <w:rsid w:val="00C56A52"/>
    <w:rsid w:val="00C56B89"/>
    <w:rsid w:val="00C5752C"/>
    <w:rsid w:val="00C579DD"/>
    <w:rsid w:val="00C60805"/>
    <w:rsid w:val="00C60A49"/>
    <w:rsid w:val="00C611E8"/>
    <w:rsid w:val="00C645C1"/>
    <w:rsid w:val="00C64830"/>
    <w:rsid w:val="00C650B0"/>
    <w:rsid w:val="00C65D74"/>
    <w:rsid w:val="00C71F62"/>
    <w:rsid w:val="00C7449A"/>
    <w:rsid w:val="00C745FF"/>
    <w:rsid w:val="00C747C2"/>
    <w:rsid w:val="00C74B38"/>
    <w:rsid w:val="00C760EC"/>
    <w:rsid w:val="00C773B9"/>
    <w:rsid w:val="00C833D8"/>
    <w:rsid w:val="00C84003"/>
    <w:rsid w:val="00C8582E"/>
    <w:rsid w:val="00C85F26"/>
    <w:rsid w:val="00C86CE5"/>
    <w:rsid w:val="00C9022D"/>
    <w:rsid w:val="00C911DD"/>
    <w:rsid w:val="00C9409C"/>
    <w:rsid w:val="00C94278"/>
    <w:rsid w:val="00C94A2C"/>
    <w:rsid w:val="00CA0520"/>
    <w:rsid w:val="00CA3969"/>
    <w:rsid w:val="00CA4101"/>
    <w:rsid w:val="00CA5E92"/>
    <w:rsid w:val="00CA705B"/>
    <w:rsid w:val="00CB010B"/>
    <w:rsid w:val="00CB145D"/>
    <w:rsid w:val="00CB1BEF"/>
    <w:rsid w:val="00CB1E2E"/>
    <w:rsid w:val="00CB2AFA"/>
    <w:rsid w:val="00CB2F64"/>
    <w:rsid w:val="00CB42D3"/>
    <w:rsid w:val="00CB4F5B"/>
    <w:rsid w:val="00CB5F7C"/>
    <w:rsid w:val="00CB7FCE"/>
    <w:rsid w:val="00CC342E"/>
    <w:rsid w:val="00CC3D02"/>
    <w:rsid w:val="00CC440F"/>
    <w:rsid w:val="00CC4908"/>
    <w:rsid w:val="00CC7181"/>
    <w:rsid w:val="00CC7A08"/>
    <w:rsid w:val="00CD0249"/>
    <w:rsid w:val="00CD0DD6"/>
    <w:rsid w:val="00CD3E2F"/>
    <w:rsid w:val="00CD424F"/>
    <w:rsid w:val="00CD44FA"/>
    <w:rsid w:val="00CD4808"/>
    <w:rsid w:val="00CD5B6B"/>
    <w:rsid w:val="00CD6C98"/>
    <w:rsid w:val="00CD7202"/>
    <w:rsid w:val="00CE025B"/>
    <w:rsid w:val="00CE03D1"/>
    <w:rsid w:val="00CE0F63"/>
    <w:rsid w:val="00CE1E6F"/>
    <w:rsid w:val="00CE2AD6"/>
    <w:rsid w:val="00CE393C"/>
    <w:rsid w:val="00CE402D"/>
    <w:rsid w:val="00CE4DC8"/>
    <w:rsid w:val="00CE5514"/>
    <w:rsid w:val="00CE770C"/>
    <w:rsid w:val="00CE7A87"/>
    <w:rsid w:val="00CE7FEC"/>
    <w:rsid w:val="00CF09DD"/>
    <w:rsid w:val="00CF16AC"/>
    <w:rsid w:val="00CF1C72"/>
    <w:rsid w:val="00CF21CB"/>
    <w:rsid w:val="00CF268D"/>
    <w:rsid w:val="00CF6285"/>
    <w:rsid w:val="00CF6E84"/>
    <w:rsid w:val="00CF7E5A"/>
    <w:rsid w:val="00D005C7"/>
    <w:rsid w:val="00D00E32"/>
    <w:rsid w:val="00D00F3B"/>
    <w:rsid w:val="00D0121E"/>
    <w:rsid w:val="00D01283"/>
    <w:rsid w:val="00D01689"/>
    <w:rsid w:val="00D01AD5"/>
    <w:rsid w:val="00D024B7"/>
    <w:rsid w:val="00D028B1"/>
    <w:rsid w:val="00D02C6A"/>
    <w:rsid w:val="00D03181"/>
    <w:rsid w:val="00D03484"/>
    <w:rsid w:val="00D06738"/>
    <w:rsid w:val="00D06A1E"/>
    <w:rsid w:val="00D07F34"/>
    <w:rsid w:val="00D1336B"/>
    <w:rsid w:val="00D13DC3"/>
    <w:rsid w:val="00D14B08"/>
    <w:rsid w:val="00D16CCC"/>
    <w:rsid w:val="00D16FC3"/>
    <w:rsid w:val="00D171D6"/>
    <w:rsid w:val="00D17494"/>
    <w:rsid w:val="00D17638"/>
    <w:rsid w:val="00D214E3"/>
    <w:rsid w:val="00D22588"/>
    <w:rsid w:val="00D2330B"/>
    <w:rsid w:val="00D2466B"/>
    <w:rsid w:val="00D246B8"/>
    <w:rsid w:val="00D25118"/>
    <w:rsid w:val="00D253FF"/>
    <w:rsid w:val="00D26EDA"/>
    <w:rsid w:val="00D27FA0"/>
    <w:rsid w:val="00D30BE4"/>
    <w:rsid w:val="00D3246F"/>
    <w:rsid w:val="00D32BA8"/>
    <w:rsid w:val="00D34839"/>
    <w:rsid w:val="00D36323"/>
    <w:rsid w:val="00D40990"/>
    <w:rsid w:val="00D42080"/>
    <w:rsid w:val="00D42166"/>
    <w:rsid w:val="00D42C1D"/>
    <w:rsid w:val="00D43B00"/>
    <w:rsid w:val="00D45495"/>
    <w:rsid w:val="00D47C02"/>
    <w:rsid w:val="00D50DBA"/>
    <w:rsid w:val="00D52652"/>
    <w:rsid w:val="00D52CCD"/>
    <w:rsid w:val="00D52F2F"/>
    <w:rsid w:val="00D551B4"/>
    <w:rsid w:val="00D564EB"/>
    <w:rsid w:val="00D57725"/>
    <w:rsid w:val="00D60AC4"/>
    <w:rsid w:val="00D628C1"/>
    <w:rsid w:val="00D6613F"/>
    <w:rsid w:val="00D66344"/>
    <w:rsid w:val="00D67059"/>
    <w:rsid w:val="00D6741E"/>
    <w:rsid w:val="00D715ED"/>
    <w:rsid w:val="00D718C9"/>
    <w:rsid w:val="00D72253"/>
    <w:rsid w:val="00D724CF"/>
    <w:rsid w:val="00D736F7"/>
    <w:rsid w:val="00D73747"/>
    <w:rsid w:val="00D73DD7"/>
    <w:rsid w:val="00D75605"/>
    <w:rsid w:val="00D76E00"/>
    <w:rsid w:val="00D80BE6"/>
    <w:rsid w:val="00D817DC"/>
    <w:rsid w:val="00D81F93"/>
    <w:rsid w:val="00D82221"/>
    <w:rsid w:val="00D84C41"/>
    <w:rsid w:val="00D86097"/>
    <w:rsid w:val="00D87AE9"/>
    <w:rsid w:val="00D910C8"/>
    <w:rsid w:val="00D92258"/>
    <w:rsid w:val="00D939D6"/>
    <w:rsid w:val="00D940E8"/>
    <w:rsid w:val="00D949CF"/>
    <w:rsid w:val="00D9515F"/>
    <w:rsid w:val="00D9517A"/>
    <w:rsid w:val="00D957F2"/>
    <w:rsid w:val="00D95EC1"/>
    <w:rsid w:val="00D96B5E"/>
    <w:rsid w:val="00D9765F"/>
    <w:rsid w:val="00DA0214"/>
    <w:rsid w:val="00DA1B47"/>
    <w:rsid w:val="00DA1CFF"/>
    <w:rsid w:val="00DA1F0B"/>
    <w:rsid w:val="00DA3EA5"/>
    <w:rsid w:val="00DA47BB"/>
    <w:rsid w:val="00DA58D5"/>
    <w:rsid w:val="00DA6489"/>
    <w:rsid w:val="00DA7FF1"/>
    <w:rsid w:val="00DB02F2"/>
    <w:rsid w:val="00DB1480"/>
    <w:rsid w:val="00DB1B77"/>
    <w:rsid w:val="00DB2366"/>
    <w:rsid w:val="00DB2D10"/>
    <w:rsid w:val="00DB36F7"/>
    <w:rsid w:val="00DB37BF"/>
    <w:rsid w:val="00DB3DA2"/>
    <w:rsid w:val="00DB4E9B"/>
    <w:rsid w:val="00DB56A3"/>
    <w:rsid w:val="00DB59D8"/>
    <w:rsid w:val="00DB5FBB"/>
    <w:rsid w:val="00DB609E"/>
    <w:rsid w:val="00DB6152"/>
    <w:rsid w:val="00DB674C"/>
    <w:rsid w:val="00DC00DA"/>
    <w:rsid w:val="00DC089D"/>
    <w:rsid w:val="00DC0CC6"/>
    <w:rsid w:val="00DC0D9F"/>
    <w:rsid w:val="00DC0FA6"/>
    <w:rsid w:val="00DC14BE"/>
    <w:rsid w:val="00DC1CF9"/>
    <w:rsid w:val="00DC2938"/>
    <w:rsid w:val="00DC2D9B"/>
    <w:rsid w:val="00DC386E"/>
    <w:rsid w:val="00DC42E2"/>
    <w:rsid w:val="00DC4BB7"/>
    <w:rsid w:val="00DC4C87"/>
    <w:rsid w:val="00DC6821"/>
    <w:rsid w:val="00DC6F69"/>
    <w:rsid w:val="00DC71A6"/>
    <w:rsid w:val="00DC79E7"/>
    <w:rsid w:val="00DC7F87"/>
    <w:rsid w:val="00DD1887"/>
    <w:rsid w:val="00DD1955"/>
    <w:rsid w:val="00DD1C79"/>
    <w:rsid w:val="00DD226A"/>
    <w:rsid w:val="00DD2482"/>
    <w:rsid w:val="00DD3376"/>
    <w:rsid w:val="00DD350B"/>
    <w:rsid w:val="00DD49B8"/>
    <w:rsid w:val="00DD4C96"/>
    <w:rsid w:val="00DD4D5D"/>
    <w:rsid w:val="00DD6391"/>
    <w:rsid w:val="00DD6B5A"/>
    <w:rsid w:val="00DD7177"/>
    <w:rsid w:val="00DD7AD4"/>
    <w:rsid w:val="00DD7BB4"/>
    <w:rsid w:val="00DD7FC0"/>
    <w:rsid w:val="00DE04C3"/>
    <w:rsid w:val="00DE0F4A"/>
    <w:rsid w:val="00DE640E"/>
    <w:rsid w:val="00DE6A6A"/>
    <w:rsid w:val="00DE6E37"/>
    <w:rsid w:val="00DF02D4"/>
    <w:rsid w:val="00DF0805"/>
    <w:rsid w:val="00DF0FF1"/>
    <w:rsid w:val="00DF1D4D"/>
    <w:rsid w:val="00DF2325"/>
    <w:rsid w:val="00DF3D5A"/>
    <w:rsid w:val="00DF3E60"/>
    <w:rsid w:val="00DF4349"/>
    <w:rsid w:val="00DF4A02"/>
    <w:rsid w:val="00DF721C"/>
    <w:rsid w:val="00DF790F"/>
    <w:rsid w:val="00E00D4A"/>
    <w:rsid w:val="00E04DD3"/>
    <w:rsid w:val="00E115FC"/>
    <w:rsid w:val="00E11C4D"/>
    <w:rsid w:val="00E128A6"/>
    <w:rsid w:val="00E13354"/>
    <w:rsid w:val="00E13439"/>
    <w:rsid w:val="00E16F24"/>
    <w:rsid w:val="00E2038C"/>
    <w:rsid w:val="00E21323"/>
    <w:rsid w:val="00E21664"/>
    <w:rsid w:val="00E2219B"/>
    <w:rsid w:val="00E23C08"/>
    <w:rsid w:val="00E244E0"/>
    <w:rsid w:val="00E25582"/>
    <w:rsid w:val="00E26871"/>
    <w:rsid w:val="00E27AF6"/>
    <w:rsid w:val="00E27F82"/>
    <w:rsid w:val="00E30144"/>
    <w:rsid w:val="00E3458D"/>
    <w:rsid w:val="00E36084"/>
    <w:rsid w:val="00E3608D"/>
    <w:rsid w:val="00E36CC9"/>
    <w:rsid w:val="00E372FB"/>
    <w:rsid w:val="00E3778E"/>
    <w:rsid w:val="00E37FED"/>
    <w:rsid w:val="00E41C12"/>
    <w:rsid w:val="00E440BF"/>
    <w:rsid w:val="00E46E45"/>
    <w:rsid w:val="00E47139"/>
    <w:rsid w:val="00E4798F"/>
    <w:rsid w:val="00E50479"/>
    <w:rsid w:val="00E510C5"/>
    <w:rsid w:val="00E51A2E"/>
    <w:rsid w:val="00E52684"/>
    <w:rsid w:val="00E5364C"/>
    <w:rsid w:val="00E54374"/>
    <w:rsid w:val="00E54683"/>
    <w:rsid w:val="00E60B61"/>
    <w:rsid w:val="00E60CE1"/>
    <w:rsid w:val="00E61408"/>
    <w:rsid w:val="00E615ED"/>
    <w:rsid w:val="00E61DAF"/>
    <w:rsid w:val="00E61F4F"/>
    <w:rsid w:val="00E6276E"/>
    <w:rsid w:val="00E633B2"/>
    <w:rsid w:val="00E636D9"/>
    <w:rsid w:val="00E64E3E"/>
    <w:rsid w:val="00E65F6C"/>
    <w:rsid w:val="00E67C86"/>
    <w:rsid w:val="00E7107E"/>
    <w:rsid w:val="00E7113A"/>
    <w:rsid w:val="00E72489"/>
    <w:rsid w:val="00E7263C"/>
    <w:rsid w:val="00E73267"/>
    <w:rsid w:val="00E73727"/>
    <w:rsid w:val="00E7427F"/>
    <w:rsid w:val="00E74B8D"/>
    <w:rsid w:val="00E74DA6"/>
    <w:rsid w:val="00E75197"/>
    <w:rsid w:val="00E754AD"/>
    <w:rsid w:val="00E75A70"/>
    <w:rsid w:val="00E77A57"/>
    <w:rsid w:val="00E801E3"/>
    <w:rsid w:val="00E80AF6"/>
    <w:rsid w:val="00E810A3"/>
    <w:rsid w:val="00E81324"/>
    <w:rsid w:val="00E82D3E"/>
    <w:rsid w:val="00E8476A"/>
    <w:rsid w:val="00E8598B"/>
    <w:rsid w:val="00E86D16"/>
    <w:rsid w:val="00E87972"/>
    <w:rsid w:val="00E9113F"/>
    <w:rsid w:val="00E91FC8"/>
    <w:rsid w:val="00E94EA7"/>
    <w:rsid w:val="00E957B0"/>
    <w:rsid w:val="00E95A07"/>
    <w:rsid w:val="00E966A1"/>
    <w:rsid w:val="00E967FA"/>
    <w:rsid w:val="00E96B67"/>
    <w:rsid w:val="00EA1389"/>
    <w:rsid w:val="00EA151D"/>
    <w:rsid w:val="00EA165F"/>
    <w:rsid w:val="00EA2C12"/>
    <w:rsid w:val="00EA2EDB"/>
    <w:rsid w:val="00EA2FF1"/>
    <w:rsid w:val="00EA33E8"/>
    <w:rsid w:val="00EA36B0"/>
    <w:rsid w:val="00EA3F95"/>
    <w:rsid w:val="00EA4CB9"/>
    <w:rsid w:val="00EA5527"/>
    <w:rsid w:val="00EA6031"/>
    <w:rsid w:val="00EA7DE2"/>
    <w:rsid w:val="00EB00D3"/>
    <w:rsid w:val="00EB05FB"/>
    <w:rsid w:val="00EB14F7"/>
    <w:rsid w:val="00EB1CBE"/>
    <w:rsid w:val="00EB2FF6"/>
    <w:rsid w:val="00EB3466"/>
    <w:rsid w:val="00EB5AA7"/>
    <w:rsid w:val="00EB5FCE"/>
    <w:rsid w:val="00EB640A"/>
    <w:rsid w:val="00EC048E"/>
    <w:rsid w:val="00EC0ABD"/>
    <w:rsid w:val="00EC0FD9"/>
    <w:rsid w:val="00EC18F4"/>
    <w:rsid w:val="00EC3A39"/>
    <w:rsid w:val="00EC5647"/>
    <w:rsid w:val="00EC6433"/>
    <w:rsid w:val="00EC7BDF"/>
    <w:rsid w:val="00ED0517"/>
    <w:rsid w:val="00ED0DB4"/>
    <w:rsid w:val="00ED298E"/>
    <w:rsid w:val="00ED2B6F"/>
    <w:rsid w:val="00ED3CA2"/>
    <w:rsid w:val="00ED69A0"/>
    <w:rsid w:val="00ED6D8F"/>
    <w:rsid w:val="00ED712C"/>
    <w:rsid w:val="00ED73C1"/>
    <w:rsid w:val="00ED769C"/>
    <w:rsid w:val="00ED7875"/>
    <w:rsid w:val="00ED7A80"/>
    <w:rsid w:val="00EE03E3"/>
    <w:rsid w:val="00EE0A4C"/>
    <w:rsid w:val="00EE0EFC"/>
    <w:rsid w:val="00EE214D"/>
    <w:rsid w:val="00EE2F80"/>
    <w:rsid w:val="00EE32F2"/>
    <w:rsid w:val="00EE409D"/>
    <w:rsid w:val="00EE4D35"/>
    <w:rsid w:val="00EE534B"/>
    <w:rsid w:val="00EF0BA6"/>
    <w:rsid w:val="00EF1C9E"/>
    <w:rsid w:val="00EF3639"/>
    <w:rsid w:val="00EF53C0"/>
    <w:rsid w:val="00EF7967"/>
    <w:rsid w:val="00EF7F35"/>
    <w:rsid w:val="00F001F5"/>
    <w:rsid w:val="00F01CA2"/>
    <w:rsid w:val="00F01F8A"/>
    <w:rsid w:val="00F02788"/>
    <w:rsid w:val="00F02FC5"/>
    <w:rsid w:val="00F03068"/>
    <w:rsid w:val="00F03A94"/>
    <w:rsid w:val="00F0403B"/>
    <w:rsid w:val="00F04C70"/>
    <w:rsid w:val="00F050BA"/>
    <w:rsid w:val="00F05508"/>
    <w:rsid w:val="00F06009"/>
    <w:rsid w:val="00F061E5"/>
    <w:rsid w:val="00F06B3E"/>
    <w:rsid w:val="00F10734"/>
    <w:rsid w:val="00F1159E"/>
    <w:rsid w:val="00F117D3"/>
    <w:rsid w:val="00F119EE"/>
    <w:rsid w:val="00F13FB8"/>
    <w:rsid w:val="00F14031"/>
    <w:rsid w:val="00F15329"/>
    <w:rsid w:val="00F154C1"/>
    <w:rsid w:val="00F15A61"/>
    <w:rsid w:val="00F16DD0"/>
    <w:rsid w:val="00F2030B"/>
    <w:rsid w:val="00F230C4"/>
    <w:rsid w:val="00F23367"/>
    <w:rsid w:val="00F23C5A"/>
    <w:rsid w:val="00F2558A"/>
    <w:rsid w:val="00F25833"/>
    <w:rsid w:val="00F26425"/>
    <w:rsid w:val="00F265F4"/>
    <w:rsid w:val="00F31055"/>
    <w:rsid w:val="00F32BF5"/>
    <w:rsid w:val="00F34B15"/>
    <w:rsid w:val="00F35B5E"/>
    <w:rsid w:val="00F37167"/>
    <w:rsid w:val="00F41521"/>
    <w:rsid w:val="00F4357D"/>
    <w:rsid w:val="00F43C30"/>
    <w:rsid w:val="00F46CAE"/>
    <w:rsid w:val="00F47A00"/>
    <w:rsid w:val="00F500CD"/>
    <w:rsid w:val="00F50253"/>
    <w:rsid w:val="00F50937"/>
    <w:rsid w:val="00F50AAC"/>
    <w:rsid w:val="00F50CC0"/>
    <w:rsid w:val="00F50F88"/>
    <w:rsid w:val="00F51056"/>
    <w:rsid w:val="00F52774"/>
    <w:rsid w:val="00F538E5"/>
    <w:rsid w:val="00F54DC0"/>
    <w:rsid w:val="00F557E9"/>
    <w:rsid w:val="00F56C9E"/>
    <w:rsid w:val="00F56CF6"/>
    <w:rsid w:val="00F5750C"/>
    <w:rsid w:val="00F57689"/>
    <w:rsid w:val="00F60AB5"/>
    <w:rsid w:val="00F61574"/>
    <w:rsid w:val="00F63B43"/>
    <w:rsid w:val="00F6416A"/>
    <w:rsid w:val="00F661DB"/>
    <w:rsid w:val="00F66280"/>
    <w:rsid w:val="00F70563"/>
    <w:rsid w:val="00F708AC"/>
    <w:rsid w:val="00F70B50"/>
    <w:rsid w:val="00F7209B"/>
    <w:rsid w:val="00F7313F"/>
    <w:rsid w:val="00F742D4"/>
    <w:rsid w:val="00F75850"/>
    <w:rsid w:val="00F76778"/>
    <w:rsid w:val="00F8069A"/>
    <w:rsid w:val="00F8084B"/>
    <w:rsid w:val="00F82DCB"/>
    <w:rsid w:val="00F830DE"/>
    <w:rsid w:val="00F83A6D"/>
    <w:rsid w:val="00F83E57"/>
    <w:rsid w:val="00F84204"/>
    <w:rsid w:val="00F84242"/>
    <w:rsid w:val="00F865CA"/>
    <w:rsid w:val="00F86C74"/>
    <w:rsid w:val="00F86FD4"/>
    <w:rsid w:val="00F878F7"/>
    <w:rsid w:val="00F8797C"/>
    <w:rsid w:val="00F879B1"/>
    <w:rsid w:val="00F87A0A"/>
    <w:rsid w:val="00F911AE"/>
    <w:rsid w:val="00F92EDE"/>
    <w:rsid w:val="00F93334"/>
    <w:rsid w:val="00F93418"/>
    <w:rsid w:val="00F93A7D"/>
    <w:rsid w:val="00F93FD1"/>
    <w:rsid w:val="00F94690"/>
    <w:rsid w:val="00F946DA"/>
    <w:rsid w:val="00F94BC2"/>
    <w:rsid w:val="00F952C8"/>
    <w:rsid w:val="00F9677A"/>
    <w:rsid w:val="00F96C00"/>
    <w:rsid w:val="00FA08FF"/>
    <w:rsid w:val="00FA19AD"/>
    <w:rsid w:val="00FA2387"/>
    <w:rsid w:val="00FA2DB9"/>
    <w:rsid w:val="00FA4EEE"/>
    <w:rsid w:val="00FA5BBE"/>
    <w:rsid w:val="00FA5F23"/>
    <w:rsid w:val="00FA66BA"/>
    <w:rsid w:val="00FA75DF"/>
    <w:rsid w:val="00FB1116"/>
    <w:rsid w:val="00FB12AC"/>
    <w:rsid w:val="00FB1DD7"/>
    <w:rsid w:val="00FB3853"/>
    <w:rsid w:val="00FB4629"/>
    <w:rsid w:val="00FB54EB"/>
    <w:rsid w:val="00FB5864"/>
    <w:rsid w:val="00FB5BAA"/>
    <w:rsid w:val="00FB7204"/>
    <w:rsid w:val="00FC0F55"/>
    <w:rsid w:val="00FC12DE"/>
    <w:rsid w:val="00FC1BA1"/>
    <w:rsid w:val="00FC20EA"/>
    <w:rsid w:val="00FC33CE"/>
    <w:rsid w:val="00FC4978"/>
    <w:rsid w:val="00FC4B37"/>
    <w:rsid w:val="00FC51CE"/>
    <w:rsid w:val="00FD1064"/>
    <w:rsid w:val="00FD2D5D"/>
    <w:rsid w:val="00FD3115"/>
    <w:rsid w:val="00FD36C9"/>
    <w:rsid w:val="00FD37D6"/>
    <w:rsid w:val="00FD3D38"/>
    <w:rsid w:val="00FD470E"/>
    <w:rsid w:val="00FD4ED5"/>
    <w:rsid w:val="00FD508E"/>
    <w:rsid w:val="00FD6209"/>
    <w:rsid w:val="00FD6DA3"/>
    <w:rsid w:val="00FE0EBE"/>
    <w:rsid w:val="00FE155C"/>
    <w:rsid w:val="00FE37C8"/>
    <w:rsid w:val="00FE473C"/>
    <w:rsid w:val="00FE4A83"/>
    <w:rsid w:val="00FE4B13"/>
    <w:rsid w:val="00FE540F"/>
    <w:rsid w:val="00FE5B81"/>
    <w:rsid w:val="00FE7826"/>
    <w:rsid w:val="00FF10AD"/>
    <w:rsid w:val="00FF1252"/>
    <w:rsid w:val="00FF1A48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4209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42090"/>
  </w:style>
  <w:style w:type="table" w:styleId="a4">
    <w:name w:val="Table Grid"/>
    <w:basedOn w:val="a1"/>
    <w:uiPriority w:val="59"/>
    <w:rsid w:val="0094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4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4736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4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47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0%B9%E7%94%B0%E5%B8%82/1313361" TargetMode="External"/><Relationship Id="rId13" Type="http://schemas.openxmlformats.org/officeDocument/2006/relationships/hyperlink" Target="https://baike.baidu.com/item/%E6%96%87%E4%BA%AC%E5%8C%BA/45139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97%A5%E6%9C%AC/111617" TargetMode="External"/><Relationship Id="rId12" Type="http://schemas.openxmlformats.org/officeDocument/2006/relationships/hyperlink" Target="https://baike.baidu.com/item/%E4%B8%9C%E4%BA%AC%E9%83%BD/161883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9%9B%B7%E5%85%8B%E8%90%A8%E6%96%AF/915889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subview/19319/5029105.htm" TargetMode="External"/><Relationship Id="rId11" Type="http://schemas.openxmlformats.org/officeDocument/2006/relationships/hyperlink" Target="https://baike.baidu.com/item/%E4%B8%B0%E7%94%B0%E5%B8%82/131420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9%80%9A%E7%94%A8%E6%B1%BD%E8%BD%A6%E5%85%AC%E5%8F%B8" TargetMode="External"/><Relationship Id="rId10" Type="http://schemas.openxmlformats.org/officeDocument/2006/relationships/hyperlink" Target="https://baike.baidu.com/item/%E7%88%B1%E7%9F%A5%E5%8E%BF/66253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A%AC%E9%83%BD%E5%A4%A7%E5%AD%A6/2566604" TargetMode="External"/><Relationship Id="rId14" Type="http://schemas.openxmlformats.org/officeDocument/2006/relationships/hyperlink" Target="https://baike.baidu.com/item/%E6%97%A5%E6%9C%AC%E4%B8%89%E4%BA%95%E8%B4%A2%E9%98%80/783808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张铎</dc:creator>
  <cp:lastModifiedBy>张铎</cp:lastModifiedBy>
  <cp:revision>23</cp:revision>
  <cp:lastPrinted>2018-09-25T05:10:00Z</cp:lastPrinted>
  <dcterms:created xsi:type="dcterms:W3CDTF">2018-09-26T01:43:00Z</dcterms:created>
  <dcterms:modified xsi:type="dcterms:W3CDTF">2018-09-26T03:26:00Z</dcterms:modified>
</cp:coreProperties>
</file>