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3B39" w14:textId="38844BF0" w:rsidR="0011374E" w:rsidRPr="0011374E" w:rsidRDefault="0011374E" w:rsidP="0011374E">
      <w:pPr>
        <w:jc w:val="center"/>
        <w:rPr>
          <w:sz w:val="44"/>
          <w:szCs w:val="44"/>
        </w:rPr>
      </w:pPr>
      <w:bookmarkStart w:id="0" w:name="_GoBack"/>
      <w:r w:rsidRPr="0011374E">
        <w:rPr>
          <w:rFonts w:ascii="Helvetica" w:hAnsi="Helvetica" w:cs="Times New Roman"/>
          <w:kern w:val="0"/>
          <w:sz w:val="44"/>
          <w:szCs w:val="44"/>
        </w:rPr>
        <w:t>KANKAN AI</w:t>
      </w:r>
      <w:r>
        <w:rPr>
          <w:rFonts w:ascii="Helvetica" w:hAnsi="Helvetica" w:cs="Times New Roman" w:hint="eastAsia"/>
          <w:kern w:val="0"/>
          <w:sz w:val="44"/>
          <w:szCs w:val="44"/>
        </w:rPr>
        <w:t xml:space="preserve"> </w:t>
      </w:r>
      <w:r w:rsidRPr="0011374E">
        <w:rPr>
          <w:rFonts w:ascii="Helvetica" w:hAnsi="Helvetica" w:cs="Times New Roman" w:hint="eastAsia"/>
          <w:kern w:val="0"/>
          <w:sz w:val="44"/>
          <w:szCs w:val="44"/>
        </w:rPr>
        <w:t>•</w:t>
      </w:r>
      <w:r>
        <w:rPr>
          <w:rFonts w:ascii="Helvetica" w:hAnsi="Helvetica" w:cs="Times New Roman" w:hint="eastAsia"/>
          <w:kern w:val="0"/>
          <w:sz w:val="44"/>
          <w:szCs w:val="44"/>
        </w:rPr>
        <w:t xml:space="preserve"> </w:t>
      </w:r>
      <w:r w:rsidRPr="0011374E">
        <w:rPr>
          <w:rFonts w:ascii="Helvetica" w:hAnsi="Helvetica" w:cs="Times New Roman" w:hint="eastAsia"/>
          <w:kern w:val="0"/>
          <w:sz w:val="44"/>
          <w:szCs w:val="44"/>
        </w:rPr>
        <w:t>2019</w:t>
      </w:r>
      <w:r w:rsidRPr="0011374E">
        <w:rPr>
          <w:rFonts w:ascii="Helvetica" w:hAnsi="Helvetica" w:cs="Times New Roman" w:hint="eastAsia"/>
          <w:kern w:val="0"/>
          <w:sz w:val="44"/>
          <w:szCs w:val="44"/>
        </w:rPr>
        <w:t>招聘简章</w:t>
      </w:r>
    </w:p>
    <w:bookmarkEnd w:id="0"/>
    <w:p w14:paraId="56699733" w14:textId="77777777" w:rsidR="00842C64" w:rsidRDefault="0064388E">
      <w:r>
        <w:rPr>
          <w:rFonts w:hint="eastAsia"/>
        </w:rPr>
        <w:t>公司介绍：</w:t>
      </w:r>
    </w:p>
    <w:p w14:paraId="2BDA6F8C" w14:textId="77777777" w:rsidR="004010F7" w:rsidRPr="004010F7" w:rsidRDefault="004010F7" w:rsidP="004010F7">
      <w:pPr>
        <w:widowControl/>
        <w:spacing w:after="120"/>
        <w:jc w:val="left"/>
        <w:outlineLvl w:val="2"/>
        <w:rPr>
          <w:rFonts w:ascii="Helvetica" w:eastAsia="Times New Roman" w:hAnsi="Helvetica" w:cs="Times New Roman"/>
          <w:color w:val="000000"/>
          <w:kern w:val="0"/>
          <w:sz w:val="27"/>
          <w:szCs w:val="27"/>
        </w:rPr>
      </w:pPr>
      <w:r w:rsidRPr="004010F7">
        <w:rPr>
          <w:rFonts w:ascii="Helvetica" w:eastAsia="Times New Roman" w:hAnsi="Helvetica" w:cs="Times New Roman"/>
          <w:color w:val="000000"/>
          <w:kern w:val="0"/>
          <w:sz w:val="27"/>
          <w:szCs w:val="27"/>
        </w:rPr>
        <w:t xml:space="preserve">KANKAN AI </w:t>
      </w:r>
      <w:r w:rsidRPr="004010F7">
        <w:rPr>
          <w:rFonts w:ascii="宋体" w:eastAsia="宋体" w:hAnsi="宋体" w:cs="宋体"/>
          <w:color w:val="000000"/>
          <w:kern w:val="0"/>
          <w:sz w:val="27"/>
          <w:szCs w:val="27"/>
        </w:rPr>
        <w:t>让</w:t>
      </w:r>
      <w:r w:rsidRPr="004010F7">
        <w:rPr>
          <w:rFonts w:ascii="Helvetica" w:eastAsia="Times New Roman" w:hAnsi="Helvetica" w:cs="Times New Roman"/>
          <w:color w:val="000000"/>
          <w:kern w:val="0"/>
          <w:sz w:val="27"/>
          <w:szCs w:val="27"/>
        </w:rPr>
        <w:t>AI</w:t>
      </w:r>
      <w:r w:rsidRPr="004010F7">
        <w:rPr>
          <w:rFonts w:ascii="宋体" w:eastAsia="宋体" w:hAnsi="宋体" w:cs="宋体"/>
          <w:color w:val="000000"/>
          <w:kern w:val="0"/>
          <w:sz w:val="27"/>
          <w:szCs w:val="27"/>
        </w:rPr>
        <w:t>认知未</w:t>
      </w:r>
      <w:r w:rsidRPr="004010F7">
        <w:rPr>
          <w:rFonts w:ascii="MS Mincho" w:eastAsia="MS Mincho" w:hAnsi="MS Mincho" w:cs="MS Mincho"/>
          <w:color w:val="000000"/>
          <w:kern w:val="0"/>
          <w:sz w:val="27"/>
          <w:szCs w:val="27"/>
        </w:rPr>
        <w:t>来</w:t>
      </w:r>
    </w:p>
    <w:p w14:paraId="75F61689" w14:textId="20259E44" w:rsidR="004010F7" w:rsidRPr="004010F7" w:rsidRDefault="004010F7" w:rsidP="004010F7">
      <w:pPr>
        <w:widowControl/>
        <w:spacing w:before="240"/>
        <w:jc w:val="left"/>
        <w:rPr>
          <w:rFonts w:ascii="Helvetica" w:hAnsi="Helvetica" w:cs="Times New Roman"/>
          <w:kern w:val="0"/>
          <w:sz w:val="21"/>
          <w:szCs w:val="21"/>
        </w:rPr>
      </w:pPr>
      <w:r w:rsidRPr="004010F7">
        <w:rPr>
          <w:rFonts w:ascii="Helvetica" w:hAnsi="Helvetica" w:cs="Times New Roman"/>
          <w:kern w:val="0"/>
          <w:sz w:val="21"/>
          <w:szCs w:val="21"/>
        </w:rPr>
        <w:t>KANKAN AI</w:t>
      </w:r>
      <w:r w:rsidRPr="004010F7">
        <w:rPr>
          <w:rFonts w:ascii="Helvetica" w:hAnsi="Helvetica" w:cs="Times New Roman"/>
          <w:kern w:val="0"/>
          <w:sz w:val="21"/>
          <w:szCs w:val="21"/>
        </w:rPr>
        <w:t>专注大数据与人工智能科技行业应用，始创于</w:t>
      </w:r>
      <w:r w:rsidRPr="004010F7">
        <w:rPr>
          <w:rFonts w:ascii="Helvetica" w:hAnsi="Helvetica" w:cs="Times New Roman"/>
          <w:kern w:val="0"/>
          <w:sz w:val="21"/>
          <w:szCs w:val="21"/>
        </w:rPr>
        <w:t>2016</w:t>
      </w:r>
      <w:r w:rsidRPr="004010F7">
        <w:rPr>
          <w:rFonts w:ascii="Helvetica" w:hAnsi="Helvetica" w:cs="Times New Roman"/>
          <w:kern w:val="0"/>
          <w:sz w:val="21"/>
          <w:szCs w:val="21"/>
        </w:rPr>
        <w:t>年，中国总部位于中国四川省成都市高新区，先后在杭州、北京、上海设立分支机构，并计划于</w:t>
      </w:r>
      <w:r w:rsidRPr="004010F7">
        <w:rPr>
          <w:rFonts w:ascii="Helvetica" w:hAnsi="Helvetica" w:cs="Times New Roman"/>
          <w:kern w:val="0"/>
          <w:sz w:val="21"/>
          <w:szCs w:val="21"/>
        </w:rPr>
        <w:t>2018-2020</w:t>
      </w:r>
      <w:r w:rsidRPr="004010F7">
        <w:rPr>
          <w:rFonts w:ascii="Helvetica" w:hAnsi="Helvetica" w:cs="Times New Roman"/>
          <w:kern w:val="0"/>
          <w:sz w:val="21"/>
          <w:szCs w:val="21"/>
        </w:rPr>
        <w:t>年在美国圣何塞、泰国曼谷建立分公司。</w:t>
      </w:r>
      <w:r w:rsidRPr="004010F7">
        <w:rPr>
          <w:rFonts w:ascii="Helvetica" w:hAnsi="Helvetica" w:cs="Times New Roman"/>
          <w:kern w:val="0"/>
          <w:sz w:val="21"/>
          <w:szCs w:val="21"/>
        </w:rPr>
        <w:br/>
        <w:t>KANKAN AI</w:t>
      </w:r>
      <w:r w:rsidRPr="004010F7">
        <w:rPr>
          <w:rFonts w:ascii="Helvetica" w:hAnsi="Helvetica" w:cs="Times New Roman"/>
          <w:kern w:val="0"/>
          <w:sz w:val="21"/>
          <w:szCs w:val="21"/>
        </w:rPr>
        <w:t>拥有业界领先的人工智能技术</w:t>
      </w:r>
      <w:r w:rsidRPr="004010F7">
        <w:rPr>
          <w:rFonts w:ascii="Helvetica" w:hAnsi="Helvetica" w:cs="Times New Roman"/>
          <w:kern w:val="0"/>
          <w:sz w:val="21"/>
          <w:szCs w:val="21"/>
        </w:rPr>
        <w:t xml:space="preserve">, </w:t>
      </w:r>
      <w:r w:rsidRPr="004010F7">
        <w:rPr>
          <w:rFonts w:ascii="Helvetica" w:hAnsi="Helvetica" w:cs="Times New Roman"/>
          <w:kern w:val="0"/>
          <w:sz w:val="21"/>
          <w:szCs w:val="21"/>
        </w:rPr>
        <w:t>采用深度学习和表征学习技术统一感知与认知计算，构建了技术先进的</w:t>
      </w:r>
      <w:r w:rsidRPr="004010F7">
        <w:rPr>
          <w:rFonts w:ascii="Helvetica" w:hAnsi="Helvetica" w:cs="Times New Roman"/>
          <w:kern w:val="0"/>
          <w:sz w:val="21"/>
          <w:szCs w:val="21"/>
        </w:rPr>
        <w:t xml:space="preserve">KANKAN AI </w:t>
      </w:r>
      <w:r w:rsidRPr="004010F7">
        <w:rPr>
          <w:rFonts w:ascii="Helvetica" w:hAnsi="Helvetica" w:cs="Times New Roman"/>
          <w:kern w:val="0"/>
          <w:sz w:val="21"/>
          <w:szCs w:val="21"/>
        </w:rPr>
        <w:t>认知计算平台，提供从感知到认知的人工智能技术方案，助力行业信息系统智能化升级，支撑城市管理，安防，零售，农牧，金融等行业从信息化到人工智能化的升级换挡。</w:t>
      </w:r>
      <w:r w:rsidRPr="004010F7">
        <w:rPr>
          <w:rFonts w:ascii="Helvetica" w:hAnsi="Helvetica" w:cs="Times New Roman"/>
          <w:kern w:val="0"/>
          <w:sz w:val="21"/>
          <w:szCs w:val="21"/>
        </w:rPr>
        <w:t> </w:t>
      </w:r>
    </w:p>
    <w:p w14:paraId="7CCB8D50" w14:textId="40EC7009" w:rsidR="0064388E" w:rsidRPr="00D75B21" w:rsidRDefault="00D75B21">
      <w:r>
        <w:rPr>
          <w:rFonts w:hint="eastAsia"/>
        </w:rPr>
        <w:t>www</w:t>
      </w:r>
      <w:r>
        <w:t>.kankanai.com.cn</w:t>
      </w:r>
    </w:p>
    <w:p w14:paraId="27F92688" w14:textId="77777777" w:rsidR="004010F7" w:rsidRPr="004970CE" w:rsidRDefault="004010F7">
      <w:r>
        <w:rPr>
          <w:rFonts w:hint="eastAsia"/>
        </w:rPr>
        <w:t>职位详情</w:t>
      </w:r>
      <w:r w:rsidR="004970CE">
        <w:t>(</w:t>
      </w:r>
      <w:r w:rsidR="004970CE">
        <w:rPr>
          <w:rFonts w:hint="eastAsia"/>
        </w:rPr>
        <w:t>六险</w:t>
      </w:r>
      <w:proofErr w:type="gramStart"/>
      <w:r w:rsidR="004970CE">
        <w:rPr>
          <w:rFonts w:hint="eastAsia"/>
        </w:rPr>
        <w:t>一</w:t>
      </w:r>
      <w:proofErr w:type="gramEnd"/>
      <w:r w:rsidR="004970CE">
        <w:rPr>
          <w:rFonts w:hint="eastAsia"/>
        </w:rPr>
        <w:t>金、年底双薪、年终绩效、甲级办公环境、多重福利)</w:t>
      </w:r>
    </w:p>
    <w:p w14:paraId="1C47FB9C" w14:textId="77777777" w:rsidR="00226CCA" w:rsidRPr="00226CCA" w:rsidRDefault="007F047C">
      <w:pPr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hint="eastAsia"/>
        </w:rPr>
        <w:t>机器视觉工程师（</w:t>
      </w:r>
      <w:r>
        <w:rPr>
          <w:rFonts w:ascii="Helvetica Neue" w:hAnsi="Helvetica Neue" w:cs="Helvetica Neue"/>
          <w:kern w:val="0"/>
          <w:sz w:val="26"/>
          <w:szCs w:val="26"/>
        </w:rPr>
        <w:t>成都</w:t>
      </w:r>
      <w:r>
        <w:rPr>
          <w:rFonts w:ascii="Helvetica Neue" w:hAnsi="Helvetica Neue" w:cs="Helvetica Neue"/>
          <w:kern w:val="0"/>
          <w:sz w:val="26"/>
          <w:szCs w:val="26"/>
        </w:rPr>
        <w:t xml:space="preserve">15k </w:t>
      </w:r>
      <w:r>
        <w:rPr>
          <w:rFonts w:ascii="Helvetica Neue" w:hAnsi="Helvetica Neue" w:cs="Helvetica Neue"/>
          <w:kern w:val="0"/>
          <w:sz w:val="26"/>
          <w:szCs w:val="26"/>
        </w:rPr>
        <w:t>杭州上海</w:t>
      </w:r>
      <w:r>
        <w:rPr>
          <w:rFonts w:ascii="Helvetica Neue" w:hAnsi="Helvetica Neue" w:cs="Helvetica Neue"/>
          <w:kern w:val="0"/>
          <w:sz w:val="26"/>
          <w:szCs w:val="26"/>
        </w:rPr>
        <w:t>20k</w:t>
      </w:r>
      <w:r w:rsidR="00BE6CFD">
        <w:rPr>
          <w:rFonts w:ascii="Helvetica Neue" w:hAnsi="Helvetica Neue" w:cs="Helvetica Neue" w:hint="eastAsia"/>
          <w:kern w:val="0"/>
          <w:sz w:val="26"/>
          <w:szCs w:val="26"/>
        </w:rPr>
        <w:t>）</w:t>
      </w:r>
    </w:p>
    <w:p w14:paraId="108C5F19" w14:textId="77777777" w:rsidR="00226CCA" w:rsidRDefault="00226CCA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任职要求：</w:t>
      </w:r>
    </w:p>
    <w:p w14:paraId="74290A3C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1、</w:t>
      </w: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熟悉机器学习领域的基础知识和概念，了解常见的机器学习算法原理；</w:t>
      </w:r>
    </w:p>
    <w:p w14:paraId="657A9CED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2、</w:t>
      </w: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熟练使用</w:t>
      </w:r>
      <w:proofErr w:type="spellStart"/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OpenCV</w:t>
      </w:r>
      <w:proofErr w:type="spellEnd"/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和常用数据结构及算法；</w:t>
      </w:r>
    </w:p>
    <w:p w14:paraId="2BE31720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3、</w:t>
      </w: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熟练使用C/C++、Python或</w:t>
      </w:r>
      <w:proofErr w:type="spellStart"/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Matlab</w:t>
      </w:r>
      <w:proofErr w:type="spellEnd"/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等编程语言；</w:t>
      </w:r>
    </w:p>
    <w:p w14:paraId="41FAF719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4、</w:t>
      </w: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具备较强的学习能力和团队合作能力，良好的英文文献阅读能力；</w:t>
      </w:r>
    </w:p>
    <w:p w14:paraId="53E65711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5、</w:t>
      </w: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有图像识别、目标跟踪，人脸识别，手势识别等相关项目经验优先。</w:t>
      </w:r>
    </w:p>
    <w:p w14:paraId="46A710F9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</w:p>
    <w:p w14:paraId="12430C95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职位描述：</w:t>
      </w:r>
    </w:p>
    <w:p w14:paraId="314667BA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1、负责图像识别相关工作研究</w:t>
      </w:r>
      <w:r w:rsidR="00226CCA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；</w:t>
      </w:r>
    </w:p>
    <w:p w14:paraId="75061BDD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2、根据项目要求完成特定功能的图像处理工具</w:t>
      </w:r>
      <w:r w:rsidR="00226CCA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；</w:t>
      </w:r>
    </w:p>
    <w:p w14:paraId="0667F090" w14:textId="77777777" w:rsidR="007F047C" w:rsidRPr="007F047C" w:rsidRDefault="007F047C" w:rsidP="007F047C">
      <w:pPr>
        <w:widowControl/>
        <w:spacing w:before="240" w:after="240" w:line="330" w:lineRule="atLeast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7F047C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3、协助主管完成方案设计、技术论证、联调测试等工作</w:t>
      </w:r>
      <w:r w:rsidR="00226CCA"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。</w:t>
      </w:r>
    </w:p>
    <w:p w14:paraId="5C8480C7" w14:textId="77777777" w:rsidR="007F047C" w:rsidRPr="007F047C" w:rsidRDefault="007F047C" w:rsidP="007F047C">
      <w:pPr>
        <w:widowControl/>
        <w:spacing w:after="150"/>
        <w:ind w:left="72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</w:p>
    <w:p w14:paraId="624D4289" w14:textId="77777777" w:rsidR="007F047C" w:rsidRDefault="00226CCA">
      <w:r>
        <w:rPr>
          <w:rFonts w:hint="eastAsia"/>
        </w:rPr>
        <w:t>自然语言研发工程师</w:t>
      </w:r>
    </w:p>
    <w:p w14:paraId="48FE5F5B" w14:textId="77777777" w:rsidR="00226CCA" w:rsidRDefault="00226CCA" w:rsidP="00226C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任职要求</w:t>
      </w:r>
      <w:r w:rsidRPr="00226CCA"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  <w:t>：</w:t>
      </w:r>
    </w:p>
    <w:p w14:paraId="619CFAE0" w14:textId="77777777" w:rsidR="00226CCA" w:rsidRPr="00226CCA" w:rsidRDefault="00226CCA" w:rsidP="00226CCA">
      <w:pPr>
        <w:pStyle w:val="a4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226CCA"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  <w:t>熟悉python编程，拥有扎实的计算机理论基础，并能灵活运用常见的数据结构和算法；</w:t>
      </w:r>
    </w:p>
    <w:p w14:paraId="5E5154E4" w14:textId="77777777" w:rsidR="00226CCA" w:rsidRDefault="00226CCA" w:rsidP="00226CCA">
      <w:pPr>
        <w:pStyle w:val="a4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  <w:r w:rsidRPr="00226CCA"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  <w:t>理解常见的机器学习算法。掌握自然语言处理领域的基础理论和技术</w:t>
      </w:r>
      <w:r>
        <w:rPr>
          <w:rFonts w:ascii="Hiragino Sans GB W3" w:eastAsia="Hiragino Sans GB W3" w:hAnsi="Hiragino Sans GB W3" w:cs="Times New Roman" w:hint="eastAsia"/>
          <w:color w:val="333333"/>
          <w:kern w:val="0"/>
          <w:sz w:val="21"/>
          <w:szCs w:val="21"/>
        </w:rPr>
        <w:t>。</w:t>
      </w:r>
    </w:p>
    <w:p w14:paraId="71328FC8" w14:textId="77777777" w:rsidR="00226CCA" w:rsidRDefault="00226CCA" w:rsidP="00226C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</w:pPr>
    </w:p>
    <w:p w14:paraId="3BC2ED82" w14:textId="77777777" w:rsidR="00226CCA" w:rsidRPr="00226CCA" w:rsidRDefault="00226CCA" w:rsidP="00226CCA">
      <w:pPr>
        <w:widowControl/>
        <w:spacing w:after="150"/>
        <w:jc w:val="left"/>
        <w:rPr>
          <w:rFonts w:ascii="等线" w:eastAsia="等线" w:hAnsi="等线" w:cs="Times New Roman"/>
          <w:color w:val="333333"/>
          <w:kern w:val="0"/>
        </w:rPr>
      </w:pPr>
    </w:p>
    <w:p w14:paraId="401E65D3" w14:textId="77777777" w:rsidR="00226CCA" w:rsidRDefault="00226CCA" w:rsidP="00226CCA">
      <w:pPr>
        <w:widowControl/>
        <w:spacing w:after="150"/>
        <w:jc w:val="left"/>
        <w:rPr>
          <w:rFonts w:ascii="等线" w:eastAsia="等线" w:hAnsi="等线" w:cs="Times New Roman"/>
          <w:color w:val="333333"/>
          <w:kern w:val="0"/>
        </w:rPr>
      </w:pPr>
      <w:r w:rsidRPr="00226CCA">
        <w:rPr>
          <w:rFonts w:ascii="等线" w:eastAsia="等线" w:hAnsi="等线" w:cs="Times New Roman" w:hint="eastAsia"/>
          <w:color w:val="333333"/>
          <w:kern w:val="0"/>
        </w:rPr>
        <w:t>数据科学</w:t>
      </w:r>
    </w:p>
    <w:p w14:paraId="69352212" w14:textId="77777777" w:rsidR="004970CE" w:rsidRDefault="004970CE" w:rsidP="004970CE">
      <w:pPr>
        <w:pStyle w:val="a3"/>
        <w:spacing w:before="240" w:beforeAutospacing="0" w:after="240" w:afterAutospacing="0"/>
        <w:rPr>
          <w:rFonts w:ascii="Hiragino Sans GB W3" w:eastAsia="Hiragino Sans GB W3" w:hAnsi="Hiragino Sans GB W3"/>
          <w:color w:val="333333"/>
          <w:sz w:val="21"/>
          <w:szCs w:val="21"/>
        </w:rPr>
      </w:pP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岗位职责：</w:t>
      </w:r>
    </w:p>
    <w:p w14:paraId="36690540" w14:textId="77777777" w:rsidR="004970CE" w:rsidRDefault="004970CE" w:rsidP="004970CE">
      <w:pPr>
        <w:pStyle w:val="a3"/>
        <w:spacing w:before="240" w:beforeAutospacing="0" w:after="240" w:afterAutospacing="0"/>
        <w:rPr>
          <w:rFonts w:ascii="Hiragino Sans GB W3" w:eastAsia="Hiragino Sans GB W3" w:hAnsi="Hiragino Sans GB W3"/>
          <w:color w:val="333333"/>
          <w:sz w:val="21"/>
          <w:szCs w:val="21"/>
        </w:rPr>
      </w:pP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1.     开发电商/零售市场（线上，线下）客户分析所需的高质量模型（宝库获取新客户，保持现有客户）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a)      对基础数据的清洗和管理，建立模型框架，实施模型建设；利用模型对用户的信用进行评分，并根据评分结果输出业务决策；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b)     利用数据建立其他业务模型，通过模型的判断和计算，对用户行为</w:t>
      </w:r>
      <w:proofErr w:type="gramStart"/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作出</w:t>
      </w:r>
      <w:proofErr w:type="gramEnd"/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准确的预判，应用于零售业务的风险管理模块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2.     执行高质量的分析和可视化以支持业务部门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3.     负责开发的零售行业模型/数据产品的端到端所有权，其中包括: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a)      支持和协助模型实施，与部署团队或IT部门合作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b)     实施后协助模型测试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c)      执行A / B测试并演示其性能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d)     监测优化模型性能及其对业务的影响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4.     研究和开发新的方法论以反映行业和业务的变化性质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5.     确定利用数据集以实现更广泛业务功能的新方法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6.     确定并协助潜在的新数据领域或新的数据收集方法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7.     研究，测试和识别新的工具和方法，以利用数据实现</w:t>
      </w:r>
      <w:proofErr w:type="gramStart"/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最佳业务</w:t>
      </w:r>
      <w:proofErr w:type="gramEnd"/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成果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8.     对模型审查和重新校准</w:t>
      </w:r>
    </w:p>
    <w:p w14:paraId="75FB33A0" w14:textId="77777777" w:rsidR="004970CE" w:rsidRDefault="004970CE" w:rsidP="004970CE">
      <w:pPr>
        <w:pStyle w:val="a3"/>
        <w:spacing w:before="240" w:beforeAutospacing="0" w:after="240" w:afterAutospacing="0"/>
        <w:rPr>
          <w:rFonts w:ascii="Hiragino Sans GB W3" w:eastAsia="Hiragino Sans GB W3" w:hAnsi="Hiragino Sans GB W3"/>
          <w:color w:val="333333"/>
          <w:sz w:val="21"/>
          <w:szCs w:val="21"/>
        </w:rPr>
      </w:pP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任职要求：</w:t>
      </w:r>
    </w:p>
    <w:p w14:paraId="40F876FD" w14:textId="77777777" w:rsidR="004970CE" w:rsidRDefault="004970CE" w:rsidP="004970CE">
      <w:pPr>
        <w:pStyle w:val="a3"/>
        <w:spacing w:before="240" w:beforeAutospacing="0" w:after="240" w:afterAutospacing="0"/>
        <w:rPr>
          <w:rFonts w:ascii="Hiragino Sans GB W3" w:eastAsia="Hiragino Sans GB W3" w:hAnsi="Hiragino Sans GB W3"/>
          <w:color w:val="333333"/>
          <w:sz w:val="21"/>
          <w:szCs w:val="21"/>
        </w:rPr>
      </w:pP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1.    数学、应用数学、金融数学、统计学、人工智能相关专业优先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2</w:t>
      </w:r>
      <w:r>
        <w:rPr>
          <w:rFonts w:ascii="Hiragino Sans GB W3" w:eastAsia="Hiragino Sans GB W3" w:hAnsi="Hiragino Sans GB W3"/>
          <w:color w:val="333333"/>
          <w:sz w:val="21"/>
          <w:szCs w:val="21"/>
        </w:rPr>
        <w:t>.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.     具备敏锐的数据分析能力、优秀的市场洞察力、快速的学习能力、突出的抗压能力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</w:r>
      <w:r>
        <w:rPr>
          <w:rFonts w:ascii="Hiragino Sans GB W3" w:eastAsia="Hiragino Sans GB W3" w:hAnsi="Hiragino Sans GB W3"/>
          <w:color w:val="333333"/>
          <w:sz w:val="21"/>
          <w:szCs w:val="21"/>
        </w:rPr>
        <w:t>3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t>.     有很好的统计分析和机器学习的知识基础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lastRenderedPageBreak/>
        <w:t>4.     对于互联网市场（零售/电商）业务熟悉者优先</w:t>
      </w:r>
      <w:r>
        <w:rPr>
          <w:rFonts w:ascii="Hiragino Sans GB W3" w:eastAsia="Hiragino Sans GB W3" w:hAnsi="Hiragino Sans GB W3" w:hint="eastAsia"/>
          <w:color w:val="333333"/>
          <w:sz w:val="21"/>
          <w:szCs w:val="21"/>
        </w:rPr>
        <w:br/>
        <w:t>5.     有R/python, SQL, Excel 技巧</w:t>
      </w:r>
    </w:p>
    <w:p w14:paraId="16F9971D" w14:textId="32A7BF4D" w:rsidR="00226CCA" w:rsidRPr="00D75B21" w:rsidRDefault="00226CCA" w:rsidP="00226CCA">
      <w:pPr>
        <w:widowControl/>
        <w:spacing w:after="150"/>
        <w:jc w:val="left"/>
        <w:rPr>
          <w:rFonts w:ascii="等线" w:eastAsia="等线" w:hAnsi="等线" w:cs="Times New Roman"/>
          <w:color w:val="333333"/>
          <w:kern w:val="0"/>
        </w:rPr>
      </w:pPr>
      <w:r>
        <w:rPr>
          <w:rFonts w:ascii="Hiragino Sans GB W3" w:eastAsia="Hiragino Sans GB W3" w:hAnsi="Hiragino Sans GB W3" w:cs="Times New Roman"/>
          <w:color w:val="333333"/>
          <w:kern w:val="0"/>
          <w:sz w:val="21"/>
          <w:szCs w:val="21"/>
        </w:rPr>
        <w:br/>
      </w:r>
      <w:r w:rsidR="006319A1" w:rsidRPr="00D75B21">
        <w:rPr>
          <w:rFonts w:ascii="等线" w:eastAsia="等线" w:hAnsi="等线" w:cs="Times New Roman" w:hint="eastAsia"/>
          <w:color w:val="333333"/>
          <w:kern w:val="0"/>
        </w:rPr>
        <w:t>应聘要求及流程</w:t>
      </w:r>
    </w:p>
    <w:p w14:paraId="0A69B9AF" w14:textId="77777777" w:rsidR="00D75B21" w:rsidRDefault="00D75B21" w:rsidP="00D75B21">
      <w:r>
        <w:rPr>
          <w:rFonts w:hint="eastAsia"/>
        </w:rPr>
        <w:t>应聘要求：</w:t>
      </w:r>
    </w:p>
    <w:p w14:paraId="3B49994A" w14:textId="44C627FD" w:rsidR="00D75B21" w:rsidRDefault="00D75B21" w:rsidP="00D75B21">
      <w:r>
        <w:t>2018年12月-2019年6月毕业的全日制</w:t>
      </w:r>
      <w:r w:rsidR="00017952">
        <w:rPr>
          <w:rFonts w:hint="eastAsia"/>
        </w:rPr>
        <w:t>本科、</w:t>
      </w:r>
      <w:r w:rsidR="000630A1">
        <w:rPr>
          <w:rFonts w:hint="eastAsia"/>
        </w:rPr>
        <w:t>研究生</w:t>
      </w:r>
    </w:p>
    <w:p w14:paraId="0A2175E9" w14:textId="77777777" w:rsidR="00D75B21" w:rsidRDefault="00D75B21" w:rsidP="00D75B21">
      <w:r>
        <w:t>计算机科学，软件，信息，通讯，电子工程，应用数学，统计相关专业</w:t>
      </w:r>
    </w:p>
    <w:p w14:paraId="03ABA92D" w14:textId="77777777" w:rsidR="00D75B21" w:rsidRDefault="00D75B21" w:rsidP="00D75B21"/>
    <w:p w14:paraId="0026E6CA" w14:textId="6B85CD4E" w:rsidR="00226CCA" w:rsidRDefault="00D75B21" w:rsidP="00D75B21">
      <w:r>
        <w:rPr>
          <w:rFonts w:hint="eastAsia"/>
        </w:rPr>
        <w:t>应聘流程</w:t>
      </w:r>
    </w:p>
    <w:p w14:paraId="726327FC" w14:textId="39556363" w:rsidR="00D75B21" w:rsidRDefault="00D75B21" w:rsidP="00D75B21">
      <w:pPr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简历收集→宣讲会→笔试→综合面试→发放offer。</w:t>
      </w:r>
    </w:p>
    <w:p w14:paraId="79D09583" w14:textId="5D204C05" w:rsidR="00017952" w:rsidRDefault="00017952" w:rsidP="00017952">
      <w:pPr>
        <w:snapToGrid w:val="0"/>
        <w:jc w:val="left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网申链接</w:t>
      </w:r>
      <w:proofErr w:type="gramEnd"/>
      <w:r>
        <w:rPr>
          <w:rFonts w:ascii="微软雅黑" w:eastAsia="微软雅黑" w:hAnsi="微软雅黑" w:hint="eastAsia"/>
        </w:rPr>
        <w:t>：</w:t>
      </w:r>
      <w:hyperlink r:id="rId8" w:history="1">
        <w:r w:rsidRPr="00B85EA3">
          <w:rPr>
            <w:rStyle w:val="a8"/>
            <w:rFonts w:ascii="微软雅黑" w:eastAsia="微软雅黑" w:hAnsi="微软雅黑"/>
          </w:rPr>
          <w:t>http://xym.51job.com/wechat/wechat_jobslist.aspx?ctmid=0b652b8e-ed05-454d-9399-2589e209d635</w:t>
        </w:r>
      </w:hyperlink>
      <w:r>
        <w:rPr>
          <w:rFonts w:ascii="微软雅黑" w:eastAsia="微软雅黑" w:hAnsi="微软雅黑" w:hint="eastAsia"/>
        </w:rPr>
        <w:t xml:space="preserve"> </w:t>
      </w:r>
    </w:p>
    <w:p w14:paraId="50AF5BD7" w14:textId="3ADC101E" w:rsidR="00D75B21" w:rsidRPr="00D75B21" w:rsidRDefault="00D75B21" w:rsidP="00D75B21">
      <w:proofErr w:type="gramStart"/>
      <w:r>
        <w:rPr>
          <w:rFonts w:hint="eastAsia"/>
        </w:rPr>
        <w:t>网申二</w:t>
      </w:r>
      <w:proofErr w:type="gramEnd"/>
      <w:r>
        <w:rPr>
          <w:rFonts w:hint="eastAsia"/>
        </w:rPr>
        <w:t>维码</w:t>
      </w:r>
      <w:r w:rsidR="00017952">
        <w:rPr>
          <w:rFonts w:hint="eastAsia"/>
        </w:rPr>
        <w:t>：</w:t>
      </w:r>
      <w:r>
        <w:br/>
      </w:r>
      <w:r>
        <w:rPr>
          <w:noProof/>
        </w:rPr>
        <w:drawing>
          <wp:inline distT="0" distB="0" distL="0" distR="0" wp14:anchorId="1DFE0E1B" wp14:editId="25719F85">
            <wp:extent cx="1181100" cy="1181100"/>
            <wp:effectExtent l="0" t="0" r="12700" b="12700"/>
            <wp:docPr id="1" name="图片 1" descr="../Library/Containers/com.tencent.xinWeChat/Data/Library/Application%20Support/com.tencent.xinWeChat/2.0b4.0.9/57854df9bdd7c1c92c348fffbf73b114/Message/MessageTemp/2882954ee6caf59d19484c027654280c/Image/931539754303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tencent.xinWeChat/Data/Library/Application%20Support/com.tencent.xinWeChat/2.0b4.0.9/57854df9bdd7c1c92c348fffbf73b114/Message/MessageTemp/2882954ee6caf59d19484c027654280c/Image/931539754303_.pic_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B21" w:rsidRPr="00D75B21" w:rsidSect="00AC66E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0058F" w14:textId="77777777" w:rsidR="00577FC0" w:rsidRDefault="00577FC0" w:rsidP="00017952">
      <w:r>
        <w:separator/>
      </w:r>
    </w:p>
  </w:endnote>
  <w:endnote w:type="continuationSeparator" w:id="0">
    <w:p w14:paraId="78D54A65" w14:textId="77777777" w:rsidR="00577FC0" w:rsidRDefault="00577FC0" w:rsidP="000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微软雅黑"/>
    <w:charset w:val="00"/>
    <w:family w:val="swiss"/>
    <w:pitch w:val="variable"/>
    <w:sig w:usb0="00000003" w:usb1="500079DB" w:usb2="00000010" w:usb3="00000000" w:csb0="00000001" w:csb1="00000000"/>
  </w:font>
  <w:font w:name="Hiragino Sans GB W3">
    <w:altName w:val="Arial Unicode MS"/>
    <w:charset w:val="86"/>
    <w:family w:val="swiss"/>
    <w:pitch w:val="variable"/>
    <w:sig w:usb0="00000000" w:usb1="1ACF7CFA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8AA8" w14:textId="77777777" w:rsidR="00577FC0" w:rsidRDefault="00577FC0" w:rsidP="00017952">
      <w:r>
        <w:separator/>
      </w:r>
    </w:p>
  </w:footnote>
  <w:footnote w:type="continuationSeparator" w:id="0">
    <w:p w14:paraId="1669E9EF" w14:textId="77777777" w:rsidR="00577FC0" w:rsidRDefault="00577FC0" w:rsidP="0001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E94"/>
    <w:multiLevelType w:val="hybridMultilevel"/>
    <w:tmpl w:val="AB1CCAA0"/>
    <w:lvl w:ilvl="0" w:tplc="0366E3C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E"/>
    <w:rsid w:val="00017952"/>
    <w:rsid w:val="000630A1"/>
    <w:rsid w:val="0011374E"/>
    <w:rsid w:val="00226CCA"/>
    <w:rsid w:val="002E3095"/>
    <w:rsid w:val="004010F7"/>
    <w:rsid w:val="004970CE"/>
    <w:rsid w:val="00577FC0"/>
    <w:rsid w:val="006319A1"/>
    <w:rsid w:val="0064388E"/>
    <w:rsid w:val="007F047C"/>
    <w:rsid w:val="00AC66EE"/>
    <w:rsid w:val="00B80188"/>
    <w:rsid w:val="00BE6CFD"/>
    <w:rsid w:val="00C27517"/>
    <w:rsid w:val="00D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B8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10F7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10F7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10F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List Paragraph"/>
    <w:basedOn w:val="a"/>
    <w:uiPriority w:val="34"/>
    <w:qFormat/>
    <w:rsid w:val="00226CC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1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79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795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79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7952"/>
    <w:rPr>
      <w:sz w:val="18"/>
      <w:szCs w:val="18"/>
    </w:rPr>
  </w:style>
  <w:style w:type="character" w:styleId="a8">
    <w:name w:val="Hyperlink"/>
    <w:basedOn w:val="a0"/>
    <w:uiPriority w:val="99"/>
    <w:unhideWhenUsed/>
    <w:rsid w:val="0001795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3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10F7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10F7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10F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List Paragraph"/>
    <w:basedOn w:val="a"/>
    <w:uiPriority w:val="34"/>
    <w:qFormat/>
    <w:rsid w:val="00226CC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1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79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795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79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7952"/>
    <w:rPr>
      <w:sz w:val="18"/>
      <w:szCs w:val="18"/>
    </w:rPr>
  </w:style>
  <w:style w:type="character" w:styleId="a8">
    <w:name w:val="Hyperlink"/>
    <w:basedOn w:val="a0"/>
    <w:uiPriority w:val="99"/>
    <w:unhideWhenUsed/>
    <w:rsid w:val="0001795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m.51job.com/wechat/wechat_jobslist.aspx?ctmid=0b652b8e-ed05-454d-9399-2589e209d6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    KANKAN AI 让AI认知未来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shengnan jiang</dc:creator>
  <cp:lastModifiedBy>mu.qi/沐琪_宁_校园招聘</cp:lastModifiedBy>
  <cp:revision>2</cp:revision>
  <dcterms:created xsi:type="dcterms:W3CDTF">2018-10-25T15:46:00Z</dcterms:created>
  <dcterms:modified xsi:type="dcterms:W3CDTF">2018-10-25T15:46:00Z</dcterms:modified>
</cp:coreProperties>
</file>