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5" w:rsidRDefault="00180842">
      <w:pPr>
        <w:pStyle w:val="a7"/>
        <w:spacing w:line="360" w:lineRule="auto"/>
        <w:contextualSpacing/>
        <w:jc w:val="center"/>
        <w:rPr>
          <w:b/>
          <w:color w:val="0000FF"/>
          <w:sz w:val="44"/>
          <w:szCs w:val="36"/>
        </w:rPr>
      </w:pPr>
      <w:r>
        <w:rPr>
          <w:rFonts w:hint="eastAsia"/>
          <w:b/>
          <w:color w:val="0000FF"/>
          <w:sz w:val="44"/>
          <w:szCs w:val="36"/>
        </w:rPr>
        <w:t>识读</w:t>
      </w:r>
      <w:r>
        <w:rPr>
          <w:b/>
          <w:color w:val="0000FF"/>
          <w:sz w:val="44"/>
          <w:szCs w:val="36"/>
        </w:rPr>
        <w:t>英才</w:t>
      </w:r>
      <w:r>
        <w:rPr>
          <w:rFonts w:hint="eastAsia"/>
          <w:b/>
          <w:color w:val="0000FF"/>
          <w:sz w:val="44"/>
          <w:szCs w:val="36"/>
        </w:rPr>
        <w:t xml:space="preserve"> </w:t>
      </w:r>
      <w:r>
        <w:rPr>
          <w:b/>
          <w:color w:val="0000FF"/>
          <w:sz w:val="44"/>
          <w:szCs w:val="36"/>
        </w:rPr>
        <w:t xml:space="preserve"> </w:t>
      </w:r>
      <w:r>
        <w:rPr>
          <w:rFonts w:hint="eastAsia"/>
          <w:b/>
          <w:color w:val="0000FF"/>
          <w:sz w:val="44"/>
          <w:szCs w:val="36"/>
        </w:rPr>
        <w:t>码行天下</w:t>
      </w:r>
    </w:p>
    <w:p w:rsidR="00BC29D5" w:rsidRDefault="00180842">
      <w:pPr>
        <w:pStyle w:val="a7"/>
        <w:spacing w:line="360" w:lineRule="auto"/>
        <w:contextualSpacing/>
        <w:jc w:val="center"/>
        <w:rPr>
          <w:b/>
          <w:color w:val="FF0000"/>
          <w:sz w:val="28"/>
          <w:szCs w:val="36"/>
        </w:rPr>
      </w:pPr>
      <w:r>
        <w:rPr>
          <w:rFonts w:hint="eastAsia"/>
          <w:b/>
          <w:color w:val="FF0000"/>
          <w:sz w:val="28"/>
          <w:szCs w:val="36"/>
        </w:rPr>
        <w:t>新大陆自动</w:t>
      </w:r>
      <w:r>
        <w:rPr>
          <w:b/>
          <w:color w:val="FF0000"/>
          <w:sz w:val="28"/>
          <w:szCs w:val="36"/>
        </w:rPr>
        <w:t>识别</w:t>
      </w:r>
      <w:r>
        <w:rPr>
          <w:rFonts w:hint="eastAsia"/>
          <w:b/>
          <w:color w:val="FF0000"/>
          <w:sz w:val="28"/>
          <w:szCs w:val="36"/>
        </w:rPr>
        <w:t>2020校园招聘简章</w:t>
      </w:r>
    </w:p>
    <w:p w:rsidR="00BC29D5" w:rsidRPr="00794E1E" w:rsidRDefault="00794E1E" w:rsidP="00794E1E">
      <w:pPr>
        <w:pStyle w:val="aa"/>
        <w:numPr>
          <w:ilvl w:val="0"/>
          <w:numId w:val="1"/>
        </w:numPr>
        <w:ind w:firstLineChars="0"/>
        <w:rPr>
          <w:rFonts w:ascii="宋体" w:eastAsia="宋体" w:hAnsi="宋体" w:cs="宋体"/>
          <w:b/>
          <w:sz w:val="21"/>
          <w:szCs w:val="24"/>
        </w:rPr>
      </w:pPr>
      <w:r w:rsidRPr="00794E1E">
        <w:rPr>
          <w:rFonts w:ascii="宋体" w:eastAsia="宋体" w:hAnsi="宋体" w:cs="宋体" w:hint="eastAsia"/>
          <w:b/>
          <w:sz w:val="21"/>
          <w:szCs w:val="24"/>
        </w:rPr>
        <w:t>关于我们（About us）</w:t>
      </w:r>
    </w:p>
    <w:p w:rsidR="00794E1E" w:rsidRDefault="00794E1E" w:rsidP="00794E1E">
      <w:pPr>
        <w:spacing w:line="360" w:lineRule="auto"/>
        <w:ind w:firstLineChars="200" w:firstLine="420"/>
        <w:rPr>
          <w:color w:val="000000"/>
          <w:szCs w:val="21"/>
        </w:rPr>
      </w:pPr>
      <w:r w:rsidRPr="000D76E6">
        <w:rPr>
          <w:rFonts w:hint="eastAsia"/>
          <w:color w:val="000000"/>
          <w:szCs w:val="21"/>
        </w:rPr>
        <w:t>福建新大陆自动识别技术有限公司于</w:t>
      </w:r>
      <w:r w:rsidRPr="000D76E6">
        <w:rPr>
          <w:rFonts w:hint="eastAsia"/>
          <w:color w:val="000000"/>
          <w:szCs w:val="21"/>
        </w:rPr>
        <w:t xml:space="preserve"> 1999 </w:t>
      </w:r>
      <w:r w:rsidRPr="000D76E6">
        <w:rPr>
          <w:rFonts w:hint="eastAsia"/>
          <w:color w:val="000000"/>
          <w:szCs w:val="21"/>
        </w:rPr>
        <w:t>年</w:t>
      </w:r>
      <w:r w:rsidRPr="000D76E6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月在福州正式成立，是国内</w:t>
      </w:r>
      <w:r w:rsidRPr="000D76E6">
        <w:rPr>
          <w:rFonts w:hint="eastAsia"/>
          <w:color w:val="000000"/>
          <w:szCs w:val="21"/>
        </w:rPr>
        <w:t>集数据采集设备的技术研究、产品开发、生产制造和销售服务为一体的现代化高科技企业，</w:t>
      </w:r>
      <w:r>
        <w:rPr>
          <w:rFonts w:hint="eastAsia"/>
          <w:color w:val="000000"/>
          <w:szCs w:val="21"/>
        </w:rPr>
        <w:t>是全球知名的条码识读产品及技术服务提供商，</w:t>
      </w:r>
      <w:r w:rsidR="00C02CA6">
        <w:rPr>
          <w:rFonts w:hint="eastAsia"/>
          <w:color w:val="000000"/>
          <w:szCs w:val="21"/>
        </w:rPr>
        <w:t>是</w:t>
      </w:r>
      <w:r w:rsidRPr="000D76E6">
        <w:rPr>
          <w:rFonts w:hint="eastAsia"/>
          <w:color w:val="000000"/>
          <w:szCs w:val="21"/>
        </w:rPr>
        <w:t>新大陆</w:t>
      </w:r>
      <w:r w:rsidR="00C02CA6">
        <w:rPr>
          <w:rFonts w:hint="eastAsia"/>
          <w:color w:val="000000"/>
          <w:szCs w:val="21"/>
        </w:rPr>
        <w:t>数字技术</w:t>
      </w:r>
      <w:r w:rsidRPr="000D76E6">
        <w:rPr>
          <w:rFonts w:hint="eastAsia"/>
          <w:color w:val="000000"/>
          <w:szCs w:val="21"/>
        </w:rPr>
        <w:t>股份有限公司（深市</w:t>
      </w:r>
      <w:r w:rsidRPr="000D76E6">
        <w:rPr>
          <w:rFonts w:hint="eastAsia"/>
          <w:color w:val="000000"/>
          <w:szCs w:val="21"/>
        </w:rPr>
        <w:t>A</w:t>
      </w:r>
      <w:r w:rsidRPr="000D76E6">
        <w:rPr>
          <w:rFonts w:hint="eastAsia"/>
          <w:color w:val="000000"/>
          <w:szCs w:val="21"/>
        </w:rPr>
        <w:t>股上市公司：</w:t>
      </w:r>
      <w:r w:rsidRPr="000D76E6">
        <w:rPr>
          <w:rFonts w:hint="eastAsia"/>
          <w:color w:val="000000"/>
          <w:szCs w:val="21"/>
        </w:rPr>
        <w:t>000997</w:t>
      </w:r>
      <w:r w:rsidRPr="000D76E6">
        <w:rPr>
          <w:rFonts w:hint="eastAsia"/>
          <w:color w:val="000000"/>
          <w:szCs w:val="21"/>
        </w:rPr>
        <w:t>）投资控股的全资子公司。</w:t>
      </w:r>
    </w:p>
    <w:p w:rsidR="00794E1E" w:rsidRPr="00D759B8" w:rsidRDefault="00794E1E" w:rsidP="00794E1E">
      <w:pPr>
        <w:spacing w:line="360" w:lineRule="auto"/>
        <w:ind w:firstLineChars="200" w:firstLine="420"/>
        <w:rPr>
          <w:color w:val="000000"/>
          <w:szCs w:val="21"/>
        </w:rPr>
      </w:pPr>
      <w:r w:rsidRPr="00B66229">
        <w:rPr>
          <w:rFonts w:hint="eastAsia"/>
          <w:color w:val="000000"/>
          <w:szCs w:val="21"/>
        </w:rPr>
        <w:t>新大陆</w:t>
      </w:r>
      <w:r>
        <w:rPr>
          <w:rFonts w:hint="eastAsia"/>
          <w:color w:val="000000"/>
          <w:szCs w:val="21"/>
        </w:rPr>
        <w:t>自动识别公司</w:t>
      </w:r>
      <w:r w:rsidRPr="00B66229">
        <w:rPr>
          <w:rFonts w:hint="eastAsia"/>
          <w:color w:val="000000"/>
          <w:szCs w:val="21"/>
        </w:rPr>
        <w:t>是全国唯一一家掌握二维码识读核心技术的企业</w:t>
      </w:r>
      <w:r>
        <w:rPr>
          <w:rFonts w:hint="eastAsia"/>
          <w:color w:val="000000"/>
          <w:szCs w:val="21"/>
        </w:rPr>
        <w:t>，旗下拥有“新大陆”</w:t>
      </w:r>
      <w:r w:rsidR="00B25194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“智联天地”</w:t>
      </w:r>
      <w:r w:rsidR="00B25194">
        <w:rPr>
          <w:rFonts w:hint="eastAsia"/>
          <w:color w:val="000000"/>
          <w:szCs w:val="21"/>
        </w:rPr>
        <w:t>和“思必拓”三大</w:t>
      </w:r>
      <w:r>
        <w:rPr>
          <w:rFonts w:hint="eastAsia"/>
          <w:color w:val="000000"/>
          <w:szCs w:val="21"/>
        </w:rPr>
        <w:t>品牌，五大系列近百款数据采集产品，广泛应用于移动支付、新零售、智能制造、公共交通、医疗卫生等诸多领域。在福州、北京、深圳、成都、无锡设有研发基地，在欧洲、美洲、韩国、台湾设有分公司</w:t>
      </w:r>
      <w:r w:rsidRPr="00B66229">
        <w:rPr>
          <w:rFonts w:hint="eastAsia"/>
          <w:color w:val="000000"/>
          <w:szCs w:val="21"/>
        </w:rPr>
        <w:t>。</w:t>
      </w:r>
    </w:p>
    <w:p w:rsidR="00BC29D5" w:rsidRDefault="00180842">
      <w:pPr>
        <w:pStyle w:val="aa"/>
        <w:numPr>
          <w:ilvl w:val="0"/>
          <w:numId w:val="2"/>
        </w:numPr>
        <w:spacing w:beforeLines="50" w:before="156" w:after="120" w:line="276" w:lineRule="auto"/>
        <w:ind w:firstLineChars="0"/>
        <w:rPr>
          <w:rFonts w:asciiTheme="minorEastAsia" w:eastAsiaTheme="minorEastAsia" w:hAnsiTheme="minorEastAsia"/>
          <w:b/>
          <w:color w:val="FF0000"/>
          <w:szCs w:val="20"/>
        </w:rPr>
      </w:pPr>
      <w:r>
        <w:rPr>
          <w:rFonts w:asciiTheme="minorEastAsia" w:eastAsiaTheme="minorEastAsia" w:hAnsiTheme="minorEastAsia" w:hint="eastAsia"/>
          <w:b/>
          <w:color w:val="FF0000"/>
          <w:szCs w:val="20"/>
        </w:rPr>
        <w:t>如果</w:t>
      </w:r>
      <w:r>
        <w:rPr>
          <w:rFonts w:asciiTheme="minorEastAsia" w:eastAsiaTheme="minorEastAsia" w:hAnsiTheme="minorEastAsia"/>
          <w:b/>
          <w:color w:val="FF0000"/>
          <w:szCs w:val="20"/>
        </w:rPr>
        <w:t>你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立志</w:t>
      </w:r>
      <w:r>
        <w:rPr>
          <w:rFonts w:asciiTheme="minorEastAsia" w:eastAsiaTheme="minorEastAsia" w:hAnsiTheme="minorEastAsia"/>
          <w:b/>
          <w:color w:val="FF0000"/>
          <w:szCs w:val="20"/>
        </w:rPr>
        <w:t>在市场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销售的</w:t>
      </w:r>
      <w:r>
        <w:rPr>
          <w:rFonts w:asciiTheme="minorEastAsia" w:eastAsiaTheme="minorEastAsia" w:hAnsiTheme="minorEastAsia"/>
          <w:b/>
          <w:color w:val="FF0000"/>
          <w:szCs w:val="20"/>
        </w:rPr>
        <w:t>炮火中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淬</w:t>
      </w:r>
      <w:r>
        <w:rPr>
          <w:rFonts w:asciiTheme="minorEastAsia" w:eastAsiaTheme="minorEastAsia" w:hAnsiTheme="minorEastAsia"/>
          <w:b/>
          <w:color w:val="FF0000"/>
          <w:szCs w:val="20"/>
        </w:rPr>
        <w:t>炼成钢，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我们</w:t>
      </w:r>
      <w:r>
        <w:rPr>
          <w:rFonts w:asciiTheme="minorEastAsia" w:eastAsiaTheme="minorEastAsia" w:hAnsiTheme="minorEastAsia"/>
          <w:b/>
          <w:color w:val="FF0000"/>
          <w:szCs w:val="20"/>
        </w:rPr>
        <w:t>将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把</w:t>
      </w:r>
      <w:r>
        <w:rPr>
          <w:rFonts w:asciiTheme="minorEastAsia" w:eastAsiaTheme="minorEastAsia" w:hAnsiTheme="minorEastAsia"/>
          <w:b/>
          <w:color w:val="FF0000"/>
          <w:szCs w:val="20"/>
        </w:rPr>
        <w:t>你塑造成一方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传奇</w:t>
      </w:r>
      <w:r>
        <w:rPr>
          <w:rFonts w:asciiTheme="minorEastAsia" w:eastAsiaTheme="minorEastAsia" w:hAnsiTheme="minorEastAsia"/>
          <w:b/>
          <w:color w:val="FF0000"/>
          <w:szCs w:val="20"/>
        </w:rPr>
        <w:t>；</w:t>
      </w:r>
    </w:p>
    <w:p w:rsidR="00BC29D5" w:rsidRDefault="00180842">
      <w:pPr>
        <w:pStyle w:val="aa"/>
        <w:numPr>
          <w:ilvl w:val="0"/>
          <w:numId w:val="2"/>
        </w:numPr>
        <w:spacing w:beforeLines="50" w:before="156" w:after="120" w:line="276" w:lineRule="auto"/>
        <w:ind w:firstLineChars="0"/>
        <w:rPr>
          <w:rFonts w:asciiTheme="minorEastAsia" w:eastAsiaTheme="minorEastAsia" w:hAnsiTheme="minorEastAsia"/>
          <w:b/>
          <w:color w:val="FF0000"/>
          <w:szCs w:val="20"/>
        </w:rPr>
      </w:pPr>
      <w:r>
        <w:rPr>
          <w:rFonts w:asciiTheme="minorEastAsia" w:eastAsiaTheme="minorEastAsia" w:hAnsiTheme="minorEastAsia" w:hint="eastAsia"/>
          <w:b/>
          <w:color w:val="FF0000"/>
          <w:szCs w:val="20"/>
        </w:rPr>
        <w:t>如果</w:t>
      </w:r>
      <w:r>
        <w:rPr>
          <w:rFonts w:asciiTheme="minorEastAsia" w:eastAsiaTheme="minorEastAsia" w:hAnsiTheme="minorEastAsia"/>
          <w:b/>
          <w:color w:val="FF0000"/>
          <w:szCs w:val="20"/>
        </w:rPr>
        <w:t>你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潜心</w:t>
      </w:r>
      <w:r>
        <w:rPr>
          <w:rFonts w:asciiTheme="minorEastAsia" w:eastAsiaTheme="minorEastAsia" w:hAnsiTheme="minorEastAsia"/>
          <w:b/>
          <w:color w:val="FF0000"/>
          <w:szCs w:val="20"/>
        </w:rPr>
        <w:t>在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技术</w:t>
      </w:r>
      <w:r>
        <w:rPr>
          <w:rFonts w:asciiTheme="minorEastAsia" w:eastAsiaTheme="minorEastAsia" w:hAnsiTheme="minorEastAsia"/>
          <w:b/>
          <w:color w:val="FF0000"/>
          <w:szCs w:val="20"/>
        </w:rPr>
        <w:t>研发的海洋中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畅游深耕，我们</w:t>
      </w:r>
      <w:r>
        <w:rPr>
          <w:rFonts w:asciiTheme="minorEastAsia" w:eastAsiaTheme="minorEastAsia" w:hAnsiTheme="minorEastAsia"/>
          <w:b/>
          <w:color w:val="FF0000"/>
          <w:szCs w:val="20"/>
        </w:rPr>
        <w:t>将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让</w:t>
      </w:r>
      <w:r>
        <w:rPr>
          <w:rFonts w:asciiTheme="minorEastAsia" w:eastAsiaTheme="minorEastAsia" w:hAnsiTheme="minorEastAsia"/>
          <w:b/>
          <w:color w:val="FF0000"/>
          <w:szCs w:val="20"/>
        </w:rPr>
        <w:t>你的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作品声名远扬</w:t>
      </w:r>
      <w:r>
        <w:rPr>
          <w:rFonts w:asciiTheme="minorEastAsia" w:eastAsiaTheme="minorEastAsia" w:hAnsiTheme="minorEastAsia"/>
          <w:b/>
          <w:color w:val="FF0000"/>
          <w:szCs w:val="20"/>
        </w:rPr>
        <w:t>；</w:t>
      </w:r>
    </w:p>
    <w:p w:rsidR="00BC29D5" w:rsidRDefault="00180842">
      <w:pPr>
        <w:pStyle w:val="aa"/>
        <w:numPr>
          <w:ilvl w:val="0"/>
          <w:numId w:val="2"/>
        </w:numPr>
        <w:spacing w:beforeLines="50" w:before="156" w:after="120" w:line="276" w:lineRule="auto"/>
        <w:ind w:firstLineChars="0"/>
        <w:rPr>
          <w:rFonts w:asciiTheme="minorEastAsia" w:eastAsiaTheme="minorEastAsia" w:hAnsiTheme="minorEastAsia"/>
          <w:b/>
          <w:color w:val="FF0000"/>
          <w:szCs w:val="20"/>
        </w:rPr>
      </w:pPr>
      <w:r>
        <w:rPr>
          <w:rFonts w:asciiTheme="minorEastAsia" w:eastAsiaTheme="minorEastAsia" w:hAnsiTheme="minorEastAsia" w:hint="eastAsia"/>
          <w:b/>
          <w:color w:val="FF0000"/>
          <w:szCs w:val="20"/>
        </w:rPr>
        <w:t>如果</w:t>
      </w:r>
      <w:r>
        <w:rPr>
          <w:rFonts w:asciiTheme="minorEastAsia" w:eastAsiaTheme="minorEastAsia" w:hAnsiTheme="minorEastAsia"/>
          <w:b/>
          <w:color w:val="FF0000"/>
          <w:szCs w:val="20"/>
        </w:rPr>
        <w:t>你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专注</w:t>
      </w:r>
      <w:r>
        <w:rPr>
          <w:rFonts w:asciiTheme="minorEastAsia" w:eastAsiaTheme="minorEastAsia" w:hAnsiTheme="minorEastAsia"/>
          <w:b/>
          <w:color w:val="FF0000"/>
          <w:szCs w:val="20"/>
        </w:rPr>
        <w:t>在供应链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与</w:t>
      </w:r>
      <w:r>
        <w:rPr>
          <w:rFonts w:asciiTheme="minorEastAsia" w:eastAsiaTheme="minorEastAsia" w:hAnsiTheme="minorEastAsia"/>
          <w:b/>
          <w:color w:val="FF0000"/>
          <w:szCs w:val="20"/>
        </w:rPr>
        <w:t>产品工程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中</w:t>
      </w:r>
      <w:r>
        <w:rPr>
          <w:rFonts w:asciiTheme="minorEastAsia" w:eastAsiaTheme="minorEastAsia" w:hAnsiTheme="minorEastAsia"/>
          <w:b/>
          <w:color w:val="FF0000"/>
          <w:szCs w:val="20"/>
        </w:rPr>
        <w:t>精进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改善</w:t>
      </w:r>
      <w:r>
        <w:rPr>
          <w:rFonts w:asciiTheme="minorEastAsia" w:eastAsiaTheme="minorEastAsia" w:hAnsiTheme="minorEastAsia"/>
          <w:b/>
          <w:color w:val="FF0000"/>
          <w:szCs w:val="20"/>
        </w:rPr>
        <w:t>，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我们</w:t>
      </w:r>
      <w:r>
        <w:rPr>
          <w:rFonts w:asciiTheme="minorEastAsia" w:eastAsiaTheme="minorEastAsia" w:hAnsiTheme="minorEastAsia"/>
          <w:b/>
          <w:color w:val="FF0000"/>
          <w:szCs w:val="20"/>
        </w:rPr>
        <w:t>将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与</w:t>
      </w:r>
      <w:r>
        <w:rPr>
          <w:rFonts w:asciiTheme="minorEastAsia" w:eastAsiaTheme="minorEastAsia" w:hAnsiTheme="minorEastAsia"/>
          <w:b/>
          <w:color w:val="FF0000"/>
          <w:szCs w:val="20"/>
        </w:rPr>
        <w:t>你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共同</w:t>
      </w:r>
      <w:r>
        <w:rPr>
          <w:rFonts w:asciiTheme="minorEastAsia" w:eastAsiaTheme="minorEastAsia" w:hAnsiTheme="minorEastAsia"/>
          <w:b/>
          <w:color w:val="FF0000"/>
          <w:szCs w:val="20"/>
        </w:rPr>
        <w:t>守护质量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生命</w:t>
      </w:r>
      <w:r>
        <w:rPr>
          <w:rFonts w:asciiTheme="minorEastAsia" w:eastAsiaTheme="minorEastAsia" w:hAnsiTheme="minorEastAsia"/>
          <w:b/>
          <w:color w:val="FF0000"/>
          <w:szCs w:val="20"/>
        </w:rPr>
        <w:t>线；</w:t>
      </w:r>
    </w:p>
    <w:p w:rsidR="00794E1E" w:rsidRPr="00E733E7" w:rsidRDefault="00180842" w:rsidP="00E733E7">
      <w:pPr>
        <w:pStyle w:val="aa"/>
        <w:numPr>
          <w:ilvl w:val="0"/>
          <w:numId w:val="2"/>
        </w:numPr>
        <w:spacing w:beforeLines="50" w:before="156" w:after="120" w:line="276" w:lineRule="auto"/>
        <w:ind w:firstLineChars="0"/>
        <w:rPr>
          <w:rFonts w:asciiTheme="minorEastAsia" w:eastAsiaTheme="minorEastAsia" w:hAnsiTheme="minorEastAsia"/>
          <w:b/>
          <w:color w:val="FF0000"/>
          <w:szCs w:val="20"/>
        </w:rPr>
      </w:pPr>
      <w:r>
        <w:rPr>
          <w:rFonts w:asciiTheme="minorEastAsia" w:eastAsiaTheme="minorEastAsia" w:hAnsiTheme="minorEastAsia" w:hint="eastAsia"/>
          <w:b/>
          <w:color w:val="FF0000"/>
          <w:szCs w:val="20"/>
        </w:rPr>
        <w:t>如果</w:t>
      </w:r>
      <w:r>
        <w:rPr>
          <w:rFonts w:asciiTheme="minorEastAsia" w:eastAsiaTheme="minorEastAsia" w:hAnsiTheme="minorEastAsia"/>
          <w:b/>
          <w:color w:val="FF0000"/>
          <w:szCs w:val="20"/>
        </w:rPr>
        <w:t>你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追求</w:t>
      </w:r>
      <w:r>
        <w:rPr>
          <w:rFonts w:asciiTheme="minorEastAsia" w:eastAsiaTheme="minorEastAsia" w:hAnsiTheme="minorEastAsia"/>
          <w:b/>
          <w:color w:val="FF0000"/>
          <w:szCs w:val="20"/>
        </w:rPr>
        <w:t>在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支持</w:t>
      </w:r>
      <w:r>
        <w:rPr>
          <w:rFonts w:asciiTheme="minorEastAsia" w:eastAsiaTheme="minorEastAsia" w:hAnsiTheme="minorEastAsia"/>
          <w:b/>
          <w:color w:val="FF0000"/>
          <w:szCs w:val="20"/>
        </w:rPr>
        <w:t>服务的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细节</w:t>
      </w:r>
      <w:r>
        <w:rPr>
          <w:rFonts w:asciiTheme="minorEastAsia" w:eastAsiaTheme="minorEastAsia" w:hAnsiTheme="minorEastAsia"/>
          <w:b/>
          <w:color w:val="FF0000"/>
          <w:szCs w:val="20"/>
        </w:rPr>
        <w:t>中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升华价值</w:t>
      </w:r>
      <w:r>
        <w:rPr>
          <w:rFonts w:asciiTheme="minorEastAsia" w:eastAsiaTheme="minorEastAsia" w:hAnsiTheme="minorEastAsia"/>
          <w:b/>
          <w:color w:val="FF0000"/>
          <w:szCs w:val="20"/>
        </w:rPr>
        <w:t>，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我们</w:t>
      </w:r>
      <w:r>
        <w:rPr>
          <w:rFonts w:asciiTheme="minorEastAsia" w:eastAsiaTheme="minorEastAsia" w:hAnsiTheme="minorEastAsia"/>
          <w:b/>
          <w:color w:val="FF0000"/>
          <w:szCs w:val="20"/>
        </w:rPr>
        <w:t>将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与</w:t>
      </w:r>
      <w:r>
        <w:rPr>
          <w:rFonts w:asciiTheme="minorEastAsia" w:eastAsiaTheme="minorEastAsia" w:hAnsiTheme="minorEastAsia"/>
          <w:b/>
          <w:color w:val="FF0000"/>
          <w:szCs w:val="20"/>
        </w:rPr>
        <w:t>你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>共同谱写感动客户的赞歌</w:t>
      </w:r>
      <w:r>
        <w:rPr>
          <w:rFonts w:asciiTheme="minorEastAsia" w:eastAsiaTheme="minorEastAsia" w:hAnsiTheme="minorEastAsia"/>
          <w:b/>
          <w:color w:val="FF0000"/>
          <w:szCs w:val="20"/>
        </w:rPr>
        <w:t>。</w:t>
      </w:r>
    </w:p>
    <w:p w:rsidR="00BC29D5" w:rsidRDefault="00180842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</w:t>
      </w:r>
      <w:r w:rsidR="00794E1E" w:rsidRPr="000D76E6">
        <w:rPr>
          <w:rFonts w:asciiTheme="minorEastAsia" w:hAnsiTheme="minorEastAsia"/>
          <w:b/>
          <w:color w:val="000000"/>
          <w:szCs w:val="20"/>
        </w:rPr>
        <w:t>招聘</w:t>
      </w:r>
      <w:r w:rsidR="00794E1E" w:rsidRPr="000D76E6">
        <w:rPr>
          <w:rFonts w:asciiTheme="minorEastAsia" w:hAnsiTheme="minorEastAsia" w:hint="eastAsia"/>
          <w:b/>
          <w:color w:val="000000"/>
          <w:szCs w:val="20"/>
        </w:rPr>
        <w:t>信息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（</w:t>
      </w:r>
      <w:r w:rsidR="00794E1E" w:rsidRPr="00C035BD">
        <w:rPr>
          <w:rFonts w:asciiTheme="minorEastAsia" w:hAnsiTheme="minorEastAsia"/>
          <w:b/>
          <w:color w:val="000000"/>
          <w:szCs w:val="20"/>
        </w:rPr>
        <w:t>Opportunity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）</w:t>
      </w:r>
    </w:p>
    <w:tbl>
      <w:tblPr>
        <w:tblStyle w:val="a8"/>
        <w:tblW w:w="9736" w:type="dxa"/>
        <w:tblLayout w:type="fixed"/>
        <w:tblLook w:val="04A0" w:firstRow="1" w:lastRow="0" w:firstColumn="1" w:lastColumn="0" w:noHBand="0" w:noVBand="1"/>
      </w:tblPr>
      <w:tblGrid>
        <w:gridCol w:w="1036"/>
        <w:gridCol w:w="2646"/>
        <w:gridCol w:w="851"/>
        <w:gridCol w:w="2267"/>
        <w:gridCol w:w="2936"/>
      </w:tblGrid>
      <w:tr w:rsidR="00BC29D5" w:rsidTr="004708B0">
        <w:trPr>
          <w:trHeight w:val="377"/>
        </w:trPr>
        <w:tc>
          <w:tcPr>
            <w:tcW w:w="3682" w:type="dxa"/>
            <w:gridSpan w:val="2"/>
            <w:vAlign w:val="center"/>
          </w:tcPr>
          <w:p w:rsidR="00BC29D5" w:rsidRDefault="0018084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招聘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 w:rsidR="00BC29D5" w:rsidRDefault="0018084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/>
                <w:b/>
                <w:sz w:val="20"/>
                <w:szCs w:val="21"/>
              </w:rPr>
              <w:t>人数</w:t>
            </w:r>
          </w:p>
        </w:tc>
        <w:tc>
          <w:tcPr>
            <w:tcW w:w="2267" w:type="dxa"/>
            <w:vAlign w:val="center"/>
          </w:tcPr>
          <w:p w:rsidR="00BC29D5" w:rsidRDefault="0018084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专业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要求</w:t>
            </w:r>
          </w:p>
        </w:tc>
        <w:tc>
          <w:tcPr>
            <w:tcW w:w="2936" w:type="dxa"/>
            <w:vAlign w:val="center"/>
          </w:tcPr>
          <w:p w:rsidR="00BC29D5" w:rsidRDefault="0018084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工作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地点</w:t>
            </w:r>
          </w:p>
        </w:tc>
      </w:tr>
      <w:tr w:rsidR="004708B0" w:rsidTr="004708B0">
        <w:trPr>
          <w:trHeight w:val="377"/>
        </w:trPr>
        <w:tc>
          <w:tcPr>
            <w:tcW w:w="1036" w:type="dxa"/>
            <w:vMerge w:val="restart"/>
            <w:vAlign w:val="center"/>
          </w:tcPr>
          <w:p w:rsidR="004708B0" w:rsidRDefault="004708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营销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服务类</w:t>
            </w:r>
          </w:p>
        </w:tc>
        <w:tc>
          <w:tcPr>
            <w:tcW w:w="2646" w:type="dxa"/>
            <w:vAlign w:val="center"/>
          </w:tcPr>
          <w:p w:rsidR="004708B0" w:rsidRDefault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销售代表</w:t>
            </w:r>
          </w:p>
        </w:tc>
        <w:tc>
          <w:tcPr>
            <w:tcW w:w="851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2267" w:type="dxa"/>
            <w:vMerge w:val="restart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不限，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电子类优先</w:t>
            </w:r>
          </w:p>
        </w:tc>
        <w:tc>
          <w:tcPr>
            <w:tcW w:w="2936" w:type="dxa"/>
            <w:vMerge w:val="restart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全国主要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省会城市</w:t>
            </w:r>
          </w:p>
        </w:tc>
      </w:tr>
      <w:tr w:rsidR="004708B0" w:rsidTr="004708B0">
        <w:trPr>
          <w:trHeight w:val="377"/>
        </w:trPr>
        <w:tc>
          <w:tcPr>
            <w:tcW w:w="1036" w:type="dxa"/>
            <w:vMerge/>
            <w:vAlign w:val="center"/>
          </w:tcPr>
          <w:p w:rsidR="004708B0" w:rsidRDefault="004708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708B0" w:rsidRDefault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市场专员</w:t>
            </w:r>
          </w:p>
        </w:tc>
        <w:tc>
          <w:tcPr>
            <w:tcW w:w="851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</w:t>
            </w:r>
          </w:p>
        </w:tc>
        <w:tc>
          <w:tcPr>
            <w:tcW w:w="2267" w:type="dxa"/>
            <w:vMerge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936" w:type="dxa"/>
            <w:vMerge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C29D5" w:rsidTr="004708B0">
        <w:trPr>
          <w:trHeight w:val="395"/>
        </w:trPr>
        <w:tc>
          <w:tcPr>
            <w:tcW w:w="1036" w:type="dxa"/>
            <w:vMerge w:val="restart"/>
            <w:vAlign w:val="center"/>
          </w:tcPr>
          <w:p w:rsidR="00BC29D5" w:rsidRDefault="001808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技术</w:t>
            </w:r>
            <w:r>
              <w:rPr>
                <w:rFonts w:asciiTheme="minorEastAsia" w:hAnsiTheme="minorEastAsia"/>
                <w:sz w:val="20"/>
                <w:szCs w:val="21"/>
              </w:rPr>
              <w:t>研发类</w:t>
            </w:r>
          </w:p>
        </w:tc>
        <w:tc>
          <w:tcPr>
            <w:tcW w:w="2646" w:type="dxa"/>
            <w:vAlign w:val="center"/>
          </w:tcPr>
          <w:p w:rsidR="00BC29D5" w:rsidRDefault="001808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算法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工程师</w:t>
            </w:r>
          </w:p>
          <w:p w:rsidR="00BC29D5" w:rsidRDefault="001808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（图像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处理、机器视觉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BC29D5" w:rsidRDefault="00E733E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 w:rsidR="00BC29D5" w:rsidRDefault="00180842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计算机</w:t>
            </w:r>
            <w:r>
              <w:rPr>
                <w:rFonts w:asciiTheme="minorEastAsia" w:hAnsiTheme="minorEastAsia"/>
                <w:sz w:val="20"/>
                <w:szCs w:val="21"/>
              </w:rPr>
              <w:t>、电子、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图像处理</w:t>
            </w:r>
            <w:r>
              <w:rPr>
                <w:rFonts w:asciiTheme="minorEastAsia" w:hAnsiTheme="minorEastAsia"/>
                <w:sz w:val="20"/>
                <w:szCs w:val="21"/>
              </w:rPr>
              <w:t>、模式识别等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专业</w:t>
            </w:r>
          </w:p>
        </w:tc>
        <w:tc>
          <w:tcPr>
            <w:tcW w:w="2936" w:type="dxa"/>
            <w:vAlign w:val="center"/>
          </w:tcPr>
          <w:p w:rsidR="00BC29D5" w:rsidRDefault="00180842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福州</w:t>
            </w:r>
          </w:p>
        </w:tc>
      </w:tr>
      <w:tr w:rsidR="004708B0" w:rsidTr="004708B0">
        <w:trPr>
          <w:trHeight w:val="395"/>
        </w:trPr>
        <w:tc>
          <w:tcPr>
            <w:tcW w:w="1036" w:type="dxa"/>
            <w:vMerge/>
            <w:vAlign w:val="center"/>
          </w:tcPr>
          <w:p w:rsidR="004708B0" w:rsidRDefault="004708B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嵌入式</w:t>
            </w:r>
            <w:r>
              <w:rPr>
                <w:rFonts w:asciiTheme="minorEastAsia" w:hAnsiTheme="minorEastAsia"/>
                <w:sz w:val="20"/>
                <w:szCs w:val="21"/>
              </w:rPr>
              <w:t>软件工程师</w:t>
            </w:r>
          </w:p>
        </w:tc>
        <w:tc>
          <w:tcPr>
            <w:tcW w:w="851" w:type="dxa"/>
            <w:vAlign w:val="center"/>
          </w:tcPr>
          <w:p w:rsidR="004708B0" w:rsidRDefault="00794E1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2267" w:type="dxa"/>
            <w:vMerge w:val="restart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计算机、电子、通信工程、自动化、集成电路、机械电子、仪器仪表等专业</w:t>
            </w:r>
          </w:p>
        </w:tc>
        <w:tc>
          <w:tcPr>
            <w:tcW w:w="2936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福州、成都</w:t>
            </w:r>
          </w:p>
        </w:tc>
      </w:tr>
      <w:tr w:rsidR="004708B0" w:rsidTr="004708B0">
        <w:trPr>
          <w:trHeight w:val="395"/>
        </w:trPr>
        <w:tc>
          <w:tcPr>
            <w:tcW w:w="1036" w:type="dxa"/>
            <w:vMerge/>
            <w:vAlign w:val="center"/>
          </w:tcPr>
          <w:p w:rsidR="004708B0" w:rsidRDefault="004708B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708B0" w:rsidRDefault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硬件设计工程师</w:t>
            </w:r>
          </w:p>
        </w:tc>
        <w:tc>
          <w:tcPr>
            <w:tcW w:w="851" w:type="dxa"/>
            <w:vAlign w:val="center"/>
          </w:tcPr>
          <w:p w:rsidR="004708B0" w:rsidRDefault="00794E1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2267" w:type="dxa"/>
            <w:vMerge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福州、成都</w:t>
            </w:r>
          </w:p>
        </w:tc>
      </w:tr>
      <w:tr w:rsidR="004708B0" w:rsidTr="004708B0">
        <w:trPr>
          <w:trHeight w:val="395"/>
        </w:trPr>
        <w:tc>
          <w:tcPr>
            <w:tcW w:w="1036" w:type="dxa"/>
            <w:vMerge/>
            <w:vAlign w:val="center"/>
          </w:tcPr>
          <w:p w:rsidR="004708B0" w:rsidRDefault="004708B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708B0" w:rsidRDefault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安卓系统软件工程师</w:t>
            </w: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(Android</w:t>
            </w:r>
            <w:r w:rsidRPr="004708B0"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4708B0" w:rsidRDefault="00794E1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2267" w:type="dxa"/>
            <w:vMerge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4708B0" w:rsidRDefault="004708B0">
            <w:pPr>
              <w:jc w:val="center"/>
              <w:rPr>
                <w:sz w:val="20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福州</w:t>
            </w:r>
            <w:r w:rsidR="00794E1E">
              <w:rPr>
                <w:rFonts w:asciiTheme="minorEastAsia" w:hAnsiTheme="minorEastAsia" w:hint="eastAsia"/>
                <w:sz w:val="20"/>
                <w:szCs w:val="21"/>
              </w:rPr>
              <w:t>、成都</w:t>
            </w:r>
          </w:p>
        </w:tc>
      </w:tr>
      <w:tr w:rsidR="004708B0" w:rsidTr="004708B0">
        <w:trPr>
          <w:trHeight w:val="415"/>
        </w:trPr>
        <w:tc>
          <w:tcPr>
            <w:tcW w:w="1036" w:type="dxa"/>
            <w:vMerge/>
            <w:vAlign w:val="center"/>
          </w:tcPr>
          <w:p w:rsidR="004708B0" w:rsidRDefault="004708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708B0" w:rsidRDefault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应用软件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工程师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（c/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c++</w:t>
            </w:r>
            <w:proofErr w:type="spellEnd"/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/java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4708B0" w:rsidRDefault="00794E1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2267" w:type="dxa"/>
            <w:vMerge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福州、成都</w:t>
            </w:r>
          </w:p>
        </w:tc>
      </w:tr>
      <w:tr w:rsidR="004708B0" w:rsidTr="004708B0">
        <w:trPr>
          <w:trHeight w:val="393"/>
        </w:trPr>
        <w:tc>
          <w:tcPr>
            <w:tcW w:w="1036" w:type="dxa"/>
            <w:vMerge/>
            <w:vAlign w:val="center"/>
          </w:tcPr>
          <w:p w:rsidR="004708B0" w:rsidRDefault="004708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708B0" w:rsidRDefault="004708B0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产品专员</w:t>
            </w:r>
          </w:p>
        </w:tc>
        <w:tc>
          <w:tcPr>
            <w:tcW w:w="851" w:type="dxa"/>
            <w:vAlign w:val="center"/>
          </w:tcPr>
          <w:p w:rsidR="004708B0" w:rsidRDefault="00794E1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5</w:t>
            </w:r>
          </w:p>
        </w:tc>
        <w:tc>
          <w:tcPr>
            <w:tcW w:w="2267" w:type="dxa"/>
            <w:vMerge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福州</w:t>
            </w:r>
            <w:r w:rsidR="00794E1E">
              <w:rPr>
                <w:rFonts w:asciiTheme="minorEastAsia" w:hAnsiTheme="minorEastAsia" w:hint="eastAsia"/>
                <w:sz w:val="20"/>
                <w:szCs w:val="21"/>
              </w:rPr>
              <w:t>、无锡</w:t>
            </w:r>
          </w:p>
        </w:tc>
      </w:tr>
      <w:tr w:rsidR="004708B0" w:rsidTr="004708B0">
        <w:trPr>
          <w:trHeight w:val="393"/>
        </w:trPr>
        <w:tc>
          <w:tcPr>
            <w:tcW w:w="1036" w:type="dxa"/>
            <w:vMerge/>
            <w:vAlign w:val="center"/>
          </w:tcPr>
          <w:p w:rsidR="004708B0" w:rsidRDefault="004708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708B0" w:rsidRDefault="004708B0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技术支持工程师</w:t>
            </w:r>
          </w:p>
        </w:tc>
        <w:tc>
          <w:tcPr>
            <w:tcW w:w="851" w:type="dxa"/>
            <w:vAlign w:val="center"/>
          </w:tcPr>
          <w:p w:rsidR="004708B0" w:rsidRDefault="00794E1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2267" w:type="dxa"/>
            <w:vMerge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4708B0" w:rsidRDefault="004708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全国主要省会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城市</w:t>
            </w:r>
          </w:p>
        </w:tc>
      </w:tr>
      <w:tr w:rsidR="005B039E" w:rsidTr="004708B0">
        <w:trPr>
          <w:trHeight w:val="393"/>
        </w:trPr>
        <w:tc>
          <w:tcPr>
            <w:tcW w:w="1036" w:type="dxa"/>
            <w:vMerge w:val="restart"/>
            <w:vAlign w:val="center"/>
          </w:tcPr>
          <w:p w:rsidR="005B039E" w:rsidRDefault="005B039E" w:rsidP="00E733E7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供应链与职能管理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类</w:t>
            </w:r>
          </w:p>
        </w:tc>
        <w:tc>
          <w:tcPr>
            <w:tcW w:w="264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生产计划储备干部</w:t>
            </w:r>
          </w:p>
        </w:tc>
        <w:tc>
          <w:tcPr>
            <w:tcW w:w="851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2267" w:type="dxa"/>
            <w:vMerge w:val="restart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电子</w:t>
            </w:r>
            <w:r w:rsidRPr="004708B0"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、自动化</w:t>
            </w: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、通信工程、工业工程、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机械类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、材料学</w:t>
            </w: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等</w:t>
            </w:r>
            <w:r w:rsidRPr="004708B0"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293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福州</w:t>
            </w:r>
          </w:p>
        </w:tc>
      </w:tr>
      <w:tr w:rsidR="005B039E" w:rsidTr="004708B0">
        <w:trPr>
          <w:trHeight w:val="393"/>
        </w:trPr>
        <w:tc>
          <w:tcPr>
            <w:tcW w:w="1036" w:type="dxa"/>
            <w:vMerge/>
            <w:vAlign w:val="center"/>
          </w:tcPr>
          <w:p w:rsidR="005B039E" w:rsidRDefault="005B039E" w:rsidP="004708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采购工程师</w:t>
            </w:r>
          </w:p>
        </w:tc>
        <w:tc>
          <w:tcPr>
            <w:tcW w:w="851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2267" w:type="dxa"/>
            <w:vMerge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福州</w:t>
            </w:r>
          </w:p>
        </w:tc>
      </w:tr>
      <w:tr w:rsidR="005B039E" w:rsidTr="004708B0">
        <w:trPr>
          <w:trHeight w:val="393"/>
        </w:trPr>
        <w:tc>
          <w:tcPr>
            <w:tcW w:w="1036" w:type="dxa"/>
            <w:vMerge/>
            <w:vAlign w:val="center"/>
          </w:tcPr>
          <w:p w:rsidR="005B039E" w:rsidRDefault="005B039E" w:rsidP="004708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品质工程师</w:t>
            </w:r>
          </w:p>
        </w:tc>
        <w:tc>
          <w:tcPr>
            <w:tcW w:w="851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2267" w:type="dxa"/>
            <w:vMerge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708B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福州</w:t>
            </w:r>
          </w:p>
        </w:tc>
      </w:tr>
      <w:tr w:rsidR="005B039E" w:rsidTr="004708B0">
        <w:trPr>
          <w:trHeight w:val="393"/>
        </w:trPr>
        <w:tc>
          <w:tcPr>
            <w:tcW w:w="1036" w:type="dxa"/>
            <w:vMerge/>
            <w:vAlign w:val="center"/>
          </w:tcPr>
          <w:p w:rsidR="005B039E" w:rsidRDefault="005B039E" w:rsidP="004708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项目管理工程师</w:t>
            </w:r>
          </w:p>
        </w:tc>
        <w:tc>
          <w:tcPr>
            <w:tcW w:w="851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2267" w:type="dxa"/>
            <w:vMerge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36" w:type="dxa"/>
            <w:vAlign w:val="center"/>
          </w:tcPr>
          <w:p w:rsidR="005B039E" w:rsidRPr="004708B0" w:rsidRDefault="005B039E" w:rsidP="004708B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福州</w:t>
            </w:r>
          </w:p>
        </w:tc>
      </w:tr>
    </w:tbl>
    <w:p w:rsidR="00BC29D5" w:rsidRDefault="00180842">
      <w:pPr>
        <w:spacing w:line="276" w:lineRule="auto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lastRenderedPageBreak/>
        <w:t>三、</w:t>
      </w:r>
      <w:r w:rsidR="00794E1E" w:rsidRPr="000D76E6">
        <w:rPr>
          <w:rFonts w:asciiTheme="minorEastAsia" w:hAnsiTheme="minorEastAsia"/>
          <w:b/>
          <w:color w:val="000000"/>
          <w:szCs w:val="20"/>
        </w:rPr>
        <w:t>人才吸引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（</w:t>
      </w:r>
      <w:r w:rsidR="00794E1E" w:rsidRPr="00C035BD">
        <w:rPr>
          <w:rFonts w:asciiTheme="minorEastAsia" w:hAnsiTheme="minorEastAsia"/>
          <w:b/>
          <w:color w:val="000000"/>
          <w:szCs w:val="20"/>
        </w:rPr>
        <w:t>Benefits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4708B0" w:rsidRPr="004708B0" w:rsidRDefault="004708B0" w:rsidP="004708B0">
      <w:pPr>
        <w:spacing w:beforeLines="50" w:before="156" w:afterLines="50" w:after="156" w:line="276" w:lineRule="auto"/>
        <w:rPr>
          <w:rFonts w:asciiTheme="minorEastAsia" w:hAnsiTheme="minorEastAsia"/>
          <w:color w:val="000000"/>
          <w:kern w:val="0"/>
          <w:szCs w:val="20"/>
        </w:rPr>
      </w:pPr>
      <w:r w:rsidRPr="004708B0">
        <w:rPr>
          <w:rFonts w:asciiTheme="minorEastAsia" w:hAnsiTheme="minorEastAsia" w:hint="eastAsia"/>
          <w:color w:val="000000"/>
          <w:kern w:val="0"/>
          <w:szCs w:val="20"/>
        </w:rPr>
        <w:t>1、享有六险一金、过节费、年度奖金、体检补贴等福利；</w:t>
      </w:r>
    </w:p>
    <w:p w:rsidR="004708B0" w:rsidRPr="004708B0" w:rsidRDefault="004708B0" w:rsidP="004708B0">
      <w:pPr>
        <w:spacing w:beforeLines="50" w:before="156" w:afterLines="50" w:after="156" w:line="276" w:lineRule="auto"/>
        <w:rPr>
          <w:rFonts w:asciiTheme="minorEastAsia" w:hAnsiTheme="minorEastAsia"/>
          <w:color w:val="000000"/>
          <w:kern w:val="0"/>
          <w:szCs w:val="20"/>
        </w:rPr>
      </w:pPr>
      <w:r w:rsidRPr="004708B0">
        <w:rPr>
          <w:rFonts w:asciiTheme="minorEastAsia" w:hAnsiTheme="minorEastAsia" w:hint="eastAsia"/>
          <w:color w:val="000000"/>
          <w:kern w:val="0"/>
          <w:szCs w:val="20"/>
        </w:rPr>
        <w:t>2、享有免费班车、免费加班晚餐、专家义诊、首年免费住宿、社团运动等非现金类福利；</w:t>
      </w:r>
    </w:p>
    <w:p w:rsidR="004708B0" w:rsidRPr="004708B0" w:rsidRDefault="004708B0" w:rsidP="004708B0">
      <w:pPr>
        <w:spacing w:beforeLines="50" w:before="156" w:afterLines="50" w:after="156" w:line="276" w:lineRule="auto"/>
        <w:rPr>
          <w:rFonts w:asciiTheme="minorEastAsia" w:hAnsiTheme="minorEastAsia"/>
          <w:color w:val="000000"/>
          <w:kern w:val="0"/>
          <w:szCs w:val="20"/>
        </w:rPr>
      </w:pPr>
      <w:r w:rsidRPr="004708B0">
        <w:rPr>
          <w:rFonts w:asciiTheme="minorEastAsia" w:hAnsiTheme="minorEastAsia" w:hint="eastAsia"/>
          <w:color w:val="000000"/>
          <w:kern w:val="0"/>
          <w:szCs w:val="20"/>
        </w:rPr>
        <w:t>3、享用花园式办公园区、平价食堂、健身房、瑜伽室、乒乓球室、篮球场等设施；</w:t>
      </w:r>
    </w:p>
    <w:p w:rsidR="004708B0" w:rsidRPr="004708B0" w:rsidRDefault="004708B0" w:rsidP="004708B0">
      <w:pPr>
        <w:spacing w:beforeLines="50" w:before="156" w:afterLines="50" w:after="156" w:line="276" w:lineRule="auto"/>
        <w:rPr>
          <w:rFonts w:asciiTheme="minorEastAsia" w:hAnsiTheme="minorEastAsia"/>
          <w:color w:val="000000"/>
          <w:kern w:val="0"/>
          <w:szCs w:val="20"/>
        </w:rPr>
      </w:pPr>
      <w:r w:rsidRPr="004708B0">
        <w:rPr>
          <w:rFonts w:asciiTheme="minorEastAsia" w:hAnsiTheme="minorEastAsia" w:hint="eastAsia"/>
          <w:color w:val="000000"/>
          <w:kern w:val="0"/>
          <w:szCs w:val="20"/>
        </w:rPr>
        <w:t>4、享有周末双休、法定假日、带薪年假及其他法定带薪假等假期；</w:t>
      </w:r>
    </w:p>
    <w:p w:rsidR="004708B0" w:rsidRPr="004708B0" w:rsidRDefault="004708B0" w:rsidP="004708B0">
      <w:pPr>
        <w:spacing w:beforeLines="50" w:before="156" w:afterLines="50" w:after="156" w:line="276" w:lineRule="auto"/>
        <w:rPr>
          <w:rFonts w:asciiTheme="minorEastAsia" w:hAnsiTheme="minorEastAsia"/>
          <w:color w:val="000000"/>
          <w:kern w:val="0"/>
          <w:szCs w:val="20"/>
        </w:rPr>
      </w:pPr>
      <w:r w:rsidRPr="004708B0">
        <w:rPr>
          <w:rFonts w:asciiTheme="minorEastAsia" w:hAnsiTheme="minorEastAsia" w:hint="eastAsia"/>
          <w:color w:val="000000"/>
          <w:kern w:val="0"/>
          <w:szCs w:val="20"/>
        </w:rPr>
        <w:t>5、享有公司股权激励的机会；</w:t>
      </w:r>
    </w:p>
    <w:p w:rsidR="004708B0" w:rsidRDefault="004708B0" w:rsidP="004708B0">
      <w:pPr>
        <w:spacing w:beforeLines="50" w:before="156" w:afterLines="50" w:after="156" w:line="276" w:lineRule="auto"/>
        <w:rPr>
          <w:rFonts w:asciiTheme="minorEastAsia" w:hAnsiTheme="minorEastAsia"/>
          <w:color w:val="000000"/>
          <w:kern w:val="0"/>
          <w:szCs w:val="20"/>
        </w:rPr>
      </w:pPr>
      <w:r w:rsidRPr="004708B0">
        <w:rPr>
          <w:rFonts w:asciiTheme="minorEastAsia" w:hAnsiTheme="minorEastAsia" w:hint="eastAsia"/>
          <w:color w:val="000000"/>
          <w:kern w:val="0"/>
          <w:szCs w:val="20"/>
        </w:rPr>
        <w:t>6、享有福州市、马尾区各级人才引进政策。</w:t>
      </w:r>
    </w:p>
    <w:p w:rsidR="00794E1E" w:rsidRDefault="00794E1E" w:rsidP="004708B0">
      <w:pPr>
        <w:spacing w:beforeLines="50" w:before="156" w:afterLines="50" w:after="156" w:line="276" w:lineRule="auto"/>
        <w:rPr>
          <w:rFonts w:asciiTheme="minorEastAsia" w:hAnsiTheme="minorEastAsia"/>
          <w:color w:val="000000"/>
          <w:kern w:val="0"/>
          <w:szCs w:val="20"/>
        </w:rPr>
      </w:pPr>
    </w:p>
    <w:p w:rsidR="00794E1E" w:rsidRDefault="00180842" w:rsidP="004708B0">
      <w:pPr>
        <w:spacing w:beforeLines="50" w:before="156" w:afterLines="50" w:after="156" w:line="276" w:lineRule="auto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四</w:t>
      </w:r>
      <w:r>
        <w:rPr>
          <w:rFonts w:asciiTheme="minorEastAsia" w:hAnsiTheme="minorEastAsia"/>
          <w:b/>
          <w:color w:val="000000"/>
          <w:szCs w:val="20"/>
        </w:rPr>
        <w:t>、</w:t>
      </w:r>
      <w:r>
        <w:rPr>
          <w:rFonts w:asciiTheme="minorEastAsia" w:hAnsiTheme="minorEastAsia" w:hint="eastAsia"/>
          <w:b/>
          <w:color w:val="000000"/>
          <w:szCs w:val="20"/>
        </w:rPr>
        <w:t>应聘</w:t>
      </w:r>
      <w:r>
        <w:rPr>
          <w:rFonts w:asciiTheme="minorEastAsia" w:hAnsiTheme="minorEastAsia"/>
          <w:b/>
          <w:color w:val="000000"/>
          <w:szCs w:val="20"/>
        </w:rPr>
        <w:t>流程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（</w:t>
      </w:r>
      <w:r w:rsidR="00253D08" w:rsidRPr="00253D08">
        <w:rPr>
          <w:rFonts w:asciiTheme="minorEastAsia" w:hAnsiTheme="minorEastAsia"/>
          <w:b/>
          <w:color w:val="000000"/>
          <w:szCs w:val="20"/>
        </w:rPr>
        <w:t>Hiring Process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180842" w:rsidRDefault="00180842" w:rsidP="004708B0">
      <w:pPr>
        <w:spacing w:beforeLines="50" w:before="156" w:afterLines="50" w:after="156" w:line="276" w:lineRule="auto"/>
        <w:rPr>
          <w:rFonts w:ascii="宋体" w:eastAsia="宋体" w:hAnsi="宋体" w:cs="宋体"/>
          <w:szCs w:val="20"/>
        </w:rPr>
      </w:pPr>
      <w:r>
        <w:rPr>
          <w:rFonts w:ascii="宋体" w:eastAsia="宋体" w:hAnsi="宋体" w:cs="宋体" w:hint="eastAsia"/>
          <w:szCs w:val="20"/>
        </w:rPr>
        <w:t>投递简历→简历筛选→笔试→面试→发放offer→签订三方协议</w:t>
      </w:r>
    </w:p>
    <w:p w:rsidR="00794E1E" w:rsidRDefault="00794E1E" w:rsidP="004708B0">
      <w:pPr>
        <w:spacing w:beforeLines="50" w:before="156" w:afterLines="50" w:after="156" w:line="276" w:lineRule="auto"/>
        <w:rPr>
          <w:rFonts w:ascii="宋体" w:eastAsia="宋体" w:hAnsi="宋体" w:cs="宋体"/>
          <w:szCs w:val="20"/>
        </w:rPr>
      </w:pPr>
    </w:p>
    <w:p w:rsidR="00BC29D5" w:rsidRDefault="00180842" w:rsidP="004708B0">
      <w:pPr>
        <w:spacing w:beforeLines="50" w:before="156" w:afterLines="50" w:after="156" w:line="276" w:lineRule="auto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五</w:t>
      </w:r>
      <w:r>
        <w:rPr>
          <w:rFonts w:asciiTheme="minorEastAsia" w:hAnsiTheme="minorEastAsia"/>
          <w:b/>
          <w:color w:val="000000"/>
          <w:szCs w:val="20"/>
        </w:rPr>
        <w:t>、</w:t>
      </w:r>
      <w:r w:rsidR="00794E1E">
        <w:rPr>
          <w:rFonts w:asciiTheme="minorEastAsia" w:hAnsiTheme="minorEastAsia" w:hint="eastAsia"/>
          <w:b/>
          <w:color w:val="000000"/>
          <w:szCs w:val="20"/>
        </w:rPr>
        <w:t>加入我们（Join</w:t>
      </w:r>
      <w:r w:rsidR="00794E1E">
        <w:rPr>
          <w:rFonts w:asciiTheme="minorEastAsia" w:hAnsiTheme="minorEastAsia"/>
          <w:b/>
          <w:color w:val="000000"/>
          <w:szCs w:val="20"/>
        </w:rPr>
        <w:t xml:space="preserve"> Us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BC29D5" w:rsidRDefault="001C37AB">
      <w:pPr>
        <w:spacing w:beforeLines="50" w:before="156" w:afterLines="50" w:after="156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1</w:t>
      </w:r>
      <w:r w:rsidR="00180842">
        <w:rPr>
          <w:rFonts w:asciiTheme="minorEastAsia" w:hAnsiTheme="minorEastAsia" w:hint="eastAsia"/>
          <w:b/>
          <w:szCs w:val="21"/>
        </w:rPr>
        <w:t>、</w:t>
      </w:r>
      <w:r w:rsidR="004708B0">
        <w:rPr>
          <w:rFonts w:asciiTheme="minorEastAsia" w:hAnsiTheme="minorEastAsia" w:hint="eastAsia"/>
          <w:b/>
          <w:szCs w:val="21"/>
        </w:rPr>
        <w:t>邮箱</w:t>
      </w:r>
      <w:r w:rsidR="00180842">
        <w:rPr>
          <w:rFonts w:asciiTheme="minorEastAsia" w:hAnsiTheme="minorEastAsia"/>
          <w:b/>
          <w:szCs w:val="21"/>
        </w:rPr>
        <w:t>投递</w:t>
      </w:r>
      <w:r w:rsidR="00180842">
        <w:rPr>
          <w:rFonts w:asciiTheme="minorEastAsia" w:hAnsiTheme="minorEastAsia" w:hint="eastAsia"/>
          <w:b/>
          <w:szCs w:val="21"/>
        </w:rPr>
        <w:t>：</w:t>
      </w:r>
      <w:r w:rsidR="00180842">
        <w:rPr>
          <w:rFonts w:asciiTheme="minorEastAsia" w:hAnsiTheme="minorEastAsia" w:hint="eastAsia"/>
          <w:szCs w:val="21"/>
        </w:rPr>
        <w:t>将个人详细简历、成绩单及</w:t>
      </w:r>
      <w:r w:rsidR="00180842" w:rsidRPr="004708B0">
        <w:rPr>
          <w:rFonts w:asciiTheme="minorEastAsia" w:hAnsiTheme="minorEastAsia" w:hint="eastAsia"/>
          <w:szCs w:val="21"/>
          <w:u w:val="single"/>
        </w:rPr>
        <w:t>个人生活照（销售岗位需要）</w:t>
      </w:r>
      <w:r w:rsidR="00180842">
        <w:rPr>
          <w:rFonts w:asciiTheme="minorEastAsia" w:hAnsiTheme="minorEastAsia" w:hint="eastAsia"/>
          <w:szCs w:val="21"/>
        </w:rPr>
        <w:t>电子档发至应聘邮箱</w:t>
      </w:r>
      <w:r w:rsidR="00180842">
        <w:rPr>
          <w:rFonts w:asciiTheme="minorEastAsia" w:hAnsiTheme="minorEastAsia"/>
          <w:szCs w:val="21"/>
        </w:rPr>
        <w:t>：</w:t>
      </w:r>
      <w:hyperlink r:id="rId9" w:history="1">
        <w:r w:rsidR="00180842">
          <w:rPr>
            <w:rStyle w:val="a9"/>
            <w:rFonts w:asciiTheme="minorEastAsia" w:hAnsiTheme="minorEastAsia" w:hint="eastAsia"/>
            <w:szCs w:val="21"/>
          </w:rPr>
          <w:t>nlhr</w:t>
        </w:r>
        <w:r w:rsidR="00180842">
          <w:rPr>
            <w:rStyle w:val="a9"/>
            <w:rFonts w:asciiTheme="minorEastAsia" w:hAnsiTheme="minorEastAsia"/>
            <w:szCs w:val="21"/>
          </w:rPr>
          <w:t>@nlscan.com</w:t>
        </w:r>
      </w:hyperlink>
      <w:r w:rsidR="00180842">
        <w:rPr>
          <w:rFonts w:asciiTheme="minorEastAsia" w:hAnsiTheme="minorEastAsia"/>
          <w:szCs w:val="21"/>
        </w:rPr>
        <w:t>(请注明“</w:t>
      </w:r>
      <w:r w:rsidR="00180842">
        <w:rPr>
          <w:rFonts w:asciiTheme="minorEastAsia" w:hAnsiTheme="minorEastAsia" w:hint="eastAsia"/>
          <w:szCs w:val="21"/>
        </w:rPr>
        <w:t>姓名</w:t>
      </w:r>
      <w:r w:rsidR="00180842">
        <w:rPr>
          <w:rFonts w:asciiTheme="minorEastAsia" w:hAnsiTheme="minorEastAsia"/>
          <w:szCs w:val="21"/>
        </w:rPr>
        <w:t>+</w:t>
      </w:r>
      <w:r w:rsidR="00180842">
        <w:rPr>
          <w:rFonts w:asciiTheme="minorEastAsia" w:hAnsiTheme="minorEastAsia" w:hint="eastAsia"/>
          <w:szCs w:val="21"/>
        </w:rPr>
        <w:t>应聘</w:t>
      </w:r>
      <w:r w:rsidR="00180842">
        <w:rPr>
          <w:rFonts w:asciiTheme="minorEastAsia" w:hAnsiTheme="minorEastAsia"/>
          <w:szCs w:val="21"/>
        </w:rPr>
        <w:t>岗位+</w:t>
      </w:r>
      <w:r w:rsidR="00180842">
        <w:rPr>
          <w:rFonts w:asciiTheme="minorEastAsia" w:hAnsiTheme="minorEastAsia" w:hint="eastAsia"/>
          <w:szCs w:val="21"/>
        </w:rPr>
        <w:t>学校+户籍地</w:t>
      </w:r>
      <w:r w:rsidR="00180842">
        <w:rPr>
          <w:rFonts w:asciiTheme="minorEastAsia" w:hAnsiTheme="minorEastAsia"/>
          <w:szCs w:val="21"/>
        </w:rPr>
        <w:t>+联系方式”)</w:t>
      </w:r>
      <w:r w:rsidR="00180842">
        <w:rPr>
          <w:rFonts w:asciiTheme="minorEastAsia" w:hAnsiTheme="minorEastAsia" w:hint="eastAsia"/>
          <w:szCs w:val="21"/>
        </w:rPr>
        <w:t>；</w:t>
      </w:r>
    </w:p>
    <w:p w:rsidR="001C37AB" w:rsidRDefault="001C37AB" w:rsidP="001C37AB">
      <w:pPr>
        <w:spacing w:beforeLines="50" w:before="156" w:afterLines="50" w:after="156"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2</w:t>
      </w:r>
      <w:r>
        <w:rPr>
          <w:rFonts w:asciiTheme="minorEastAsia" w:hAnsiTheme="minorEastAsia" w:hint="eastAsia"/>
          <w:b/>
          <w:szCs w:val="21"/>
        </w:rPr>
        <w:t>、</w:t>
      </w:r>
      <w:r w:rsidRPr="004708B0">
        <w:rPr>
          <w:rFonts w:asciiTheme="minorEastAsia" w:hAnsiTheme="minorEastAsia"/>
          <w:b/>
          <w:szCs w:val="21"/>
        </w:rPr>
        <w:t>网申</w:t>
      </w:r>
      <w:r>
        <w:rPr>
          <w:rFonts w:asciiTheme="minorEastAsia" w:hAnsiTheme="minorEastAsia" w:hint="eastAsia"/>
          <w:b/>
          <w:szCs w:val="21"/>
        </w:rPr>
        <w:t>：</w:t>
      </w:r>
    </w:p>
    <w:p w:rsidR="00A55A9D" w:rsidRDefault="0005192D" w:rsidP="001C37AB">
      <w:pPr>
        <w:spacing w:beforeLines="50" w:before="156" w:afterLines="50" w:after="156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登录线上</w:t>
      </w:r>
      <w:r w:rsidR="001C37AB" w:rsidRPr="004708B0">
        <w:rPr>
          <w:rFonts w:asciiTheme="minorEastAsia" w:hAnsiTheme="minorEastAsia" w:hint="eastAsia"/>
          <w:szCs w:val="21"/>
        </w:rPr>
        <w:t>网申入口：</w:t>
      </w:r>
      <w:hyperlink r:id="rId10" w:history="1">
        <w:r w:rsidR="001C37AB" w:rsidRPr="00E54F19">
          <w:rPr>
            <w:rStyle w:val="a9"/>
            <w:rFonts w:asciiTheme="minorEastAsia" w:hAnsiTheme="minorEastAsia"/>
            <w:szCs w:val="21"/>
          </w:rPr>
          <w:t>nlscan.zhiye.com/home</w:t>
        </w:r>
      </w:hyperlink>
      <w:r w:rsidR="001C37AB" w:rsidRPr="004708B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可</w:t>
      </w:r>
      <w:r w:rsidR="001C37AB" w:rsidRPr="004708B0">
        <w:rPr>
          <w:rFonts w:asciiTheme="minorEastAsia" w:hAnsiTheme="minorEastAsia" w:hint="eastAsia"/>
          <w:szCs w:val="21"/>
        </w:rPr>
        <w:t>查询详细的职位信息、岗位要求并根据实际情况进行</w:t>
      </w:r>
      <w:r>
        <w:rPr>
          <w:rFonts w:asciiTheme="minorEastAsia" w:hAnsiTheme="minorEastAsia" w:hint="eastAsia"/>
          <w:szCs w:val="21"/>
        </w:rPr>
        <w:t>投递</w:t>
      </w:r>
      <w:r w:rsidR="001C37AB" w:rsidRPr="004708B0">
        <w:rPr>
          <w:rFonts w:asciiTheme="minorEastAsia" w:hAnsiTheme="minorEastAsia" w:hint="eastAsia"/>
          <w:szCs w:val="21"/>
        </w:rPr>
        <w:t>。</w:t>
      </w:r>
    </w:p>
    <w:p w:rsidR="004708B0" w:rsidRDefault="00A55A9D">
      <w:pPr>
        <w:spacing w:beforeLines="50" w:before="156" w:afterLines="50" w:after="156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3EADE" wp14:editId="6A662654">
                <wp:simplePos x="0" y="0"/>
                <wp:positionH relativeFrom="column">
                  <wp:posOffset>133350</wp:posOffset>
                </wp:positionH>
                <wp:positionV relativeFrom="paragraph">
                  <wp:posOffset>316865</wp:posOffset>
                </wp:positionV>
                <wp:extent cx="1000125" cy="342900"/>
                <wp:effectExtent l="0" t="0" r="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2D" w:rsidRDefault="00A55A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 w:rsidR="0005192D" w:rsidRPr="0005192D">
                              <w:rPr>
                                <w:rFonts w:hint="eastAsia"/>
                                <w:b/>
                              </w:rPr>
                              <w:t>扫</w:t>
                            </w:r>
                            <w:r w:rsidR="00914E75">
                              <w:rPr>
                                <w:rFonts w:hint="eastAsia"/>
                                <w:b/>
                              </w:rPr>
                              <w:t>码</w:t>
                            </w:r>
                            <w:r w:rsidR="0005192D" w:rsidRPr="0005192D">
                              <w:rPr>
                                <w:rFonts w:hint="eastAsia"/>
                                <w:b/>
                              </w:rPr>
                              <w:t>网申</w:t>
                            </w:r>
                          </w:p>
                          <w:p w:rsidR="0005192D" w:rsidRPr="0005192D" w:rsidRDefault="000519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0.5pt;margin-top:24.95pt;width:7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" fillcolor="white [3201]" stroked="f" strokeweight=".5pt">
                <v:textbox>
                  <w:txbxContent>
                    <w:p w:rsidR="0005192D" w:rsidRDefault="00A55A9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或</w:t>
                      </w:r>
                      <w:r w:rsidR="0005192D" w:rsidRPr="0005192D">
                        <w:rPr>
                          <w:rFonts w:hint="eastAsia"/>
                          <w:b/>
                        </w:rPr>
                        <w:t>扫</w:t>
                      </w:r>
                      <w:r w:rsidR="00914E75">
                        <w:rPr>
                          <w:rFonts w:hint="eastAsia"/>
                          <w:b/>
                        </w:rPr>
                        <w:t>码</w:t>
                      </w:r>
                      <w:r w:rsidR="0005192D" w:rsidRPr="0005192D">
                        <w:rPr>
                          <w:rFonts w:hint="eastAsia"/>
                          <w:b/>
                        </w:rPr>
                        <w:t>网申</w:t>
                      </w:r>
                    </w:p>
                    <w:p w:rsidR="0005192D" w:rsidRPr="0005192D" w:rsidRDefault="000519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192D">
        <w:rPr>
          <w:rFonts w:asciiTheme="minorEastAsia" w:hAnsiTheme="minorEastAsia"/>
          <w:b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3D4155AB" wp14:editId="0E805545">
            <wp:simplePos x="0" y="0"/>
            <wp:positionH relativeFrom="column">
              <wp:posOffset>1266825</wp:posOffset>
            </wp:positionH>
            <wp:positionV relativeFrom="paragraph">
              <wp:posOffset>19685</wp:posOffset>
            </wp:positionV>
            <wp:extent cx="1043940" cy="1043940"/>
            <wp:effectExtent l="0" t="0" r="0" b="0"/>
            <wp:wrapTight wrapText="bothSides">
              <wp:wrapPolygon edited="0">
                <wp:start x="0" y="0"/>
                <wp:lineTo x="0" y="21022"/>
                <wp:lineTo x="21022" y="21022"/>
                <wp:lineTo x="21022" y="0"/>
                <wp:lineTo x="0" y="0"/>
              </wp:wrapPolygon>
            </wp:wrapTight>
            <wp:docPr id="3" name="图片 3" descr="F:\公司相关资质\微官网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公司相关资质\微官网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2D" w:rsidRDefault="0005192D" w:rsidP="0005192D">
      <w:pPr>
        <w:spacing w:beforeLines="50" w:before="156" w:afterLines="50" w:after="156" w:line="276" w:lineRule="auto"/>
        <w:rPr>
          <w:rFonts w:asciiTheme="minorEastAsia" w:hAnsiTheme="minorEastAsia"/>
          <w:szCs w:val="21"/>
        </w:rPr>
      </w:pPr>
    </w:p>
    <w:p w:rsidR="00794E1E" w:rsidRDefault="00794E1E" w:rsidP="0005192D">
      <w:pPr>
        <w:spacing w:beforeLines="50" w:before="156" w:afterLines="50" w:after="156" w:line="276" w:lineRule="auto"/>
        <w:rPr>
          <w:rFonts w:asciiTheme="minorEastAsia" w:hAnsiTheme="minorEastAsia" w:hint="eastAsia"/>
          <w:szCs w:val="21"/>
        </w:rPr>
      </w:pPr>
    </w:p>
    <w:p w:rsidR="00A55A9D" w:rsidRPr="0005192D" w:rsidRDefault="00A55A9D" w:rsidP="0005192D">
      <w:pPr>
        <w:spacing w:beforeLines="50" w:before="156" w:afterLines="50" w:after="156" w:line="276" w:lineRule="auto"/>
        <w:rPr>
          <w:rFonts w:asciiTheme="minorEastAsia" w:hAnsiTheme="minorEastAsia" w:hint="eastAsia"/>
          <w:szCs w:val="21"/>
        </w:rPr>
      </w:pPr>
    </w:p>
    <w:p w:rsidR="00BC29D5" w:rsidRDefault="005F12F9">
      <w:pPr>
        <w:spacing w:beforeLines="50" w:before="156" w:afterLines="50" w:after="156" w:line="276" w:lineRule="auto"/>
        <w:rPr>
          <w:rFonts w:asciiTheme="minorEastAsia" w:hAnsiTheme="minorEastAsia"/>
          <w:b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4562476</wp:posOffset>
            </wp:positionH>
            <wp:positionV relativeFrom="paragraph">
              <wp:posOffset>248286</wp:posOffset>
            </wp:positionV>
            <wp:extent cx="1019174" cy="1019174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08" cy="101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842">
        <w:rPr>
          <w:rFonts w:asciiTheme="minorEastAsia" w:hAnsiTheme="minorEastAsia" w:hint="eastAsia"/>
          <w:b/>
          <w:color w:val="000000"/>
          <w:szCs w:val="20"/>
        </w:rPr>
        <w:t>六</w:t>
      </w:r>
      <w:r w:rsidR="00180842">
        <w:rPr>
          <w:rFonts w:asciiTheme="minorEastAsia" w:hAnsiTheme="minorEastAsia"/>
          <w:b/>
          <w:color w:val="000000"/>
          <w:szCs w:val="20"/>
        </w:rPr>
        <w:t>、</w:t>
      </w:r>
      <w:r w:rsidR="00794E1E" w:rsidRPr="000D76E6">
        <w:rPr>
          <w:rFonts w:asciiTheme="minorEastAsia" w:hAnsiTheme="minorEastAsia" w:hint="eastAsia"/>
          <w:b/>
          <w:color w:val="000000"/>
          <w:szCs w:val="20"/>
        </w:rPr>
        <w:t>联系我们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（</w:t>
      </w:r>
      <w:r w:rsidR="00794E1E" w:rsidRPr="00C035BD">
        <w:rPr>
          <w:rFonts w:asciiTheme="minorEastAsia" w:hAnsiTheme="minorEastAsia"/>
          <w:b/>
          <w:color w:val="000000"/>
          <w:szCs w:val="20"/>
        </w:rPr>
        <w:t>Contact us</w:t>
      </w:r>
      <w:r w:rsidR="00794E1E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BC29D5" w:rsidRDefault="005B039E">
      <w:pPr>
        <w:spacing w:line="360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b/>
          <w:noProof/>
          <w:color w:val="00000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-36830</wp:posOffset>
            </wp:positionV>
            <wp:extent cx="942340" cy="922655"/>
            <wp:effectExtent l="0" t="0" r="0" b="0"/>
            <wp:wrapTight wrapText="bothSides">
              <wp:wrapPolygon edited="0">
                <wp:start x="0" y="0"/>
                <wp:lineTo x="0" y="20961"/>
                <wp:lineTo x="20960" y="20961"/>
                <wp:lineTo x="20960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907181133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842">
        <w:rPr>
          <w:rFonts w:asciiTheme="minorEastAsia" w:hAnsiTheme="minorEastAsia" w:hint="eastAsia"/>
          <w:color w:val="000000"/>
          <w:szCs w:val="20"/>
        </w:rPr>
        <w:t>公司总部地址：福建省福州市马尾区儒江西路1号新大陆科技园</w:t>
      </w:r>
    </w:p>
    <w:p w:rsidR="00BC29D5" w:rsidRDefault="00180842">
      <w:pPr>
        <w:spacing w:line="360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>公司网址：</w:t>
      </w:r>
      <w:hyperlink r:id="rId14" w:history="1">
        <w:r w:rsidR="001C37AB" w:rsidRPr="00FA018E">
          <w:rPr>
            <w:rStyle w:val="a9"/>
            <w:rFonts w:asciiTheme="minorEastAsia" w:hAnsiTheme="minorEastAsia" w:hint="eastAsia"/>
            <w:szCs w:val="20"/>
          </w:rPr>
          <w:t>www.nlscan.com</w:t>
        </w:r>
      </w:hyperlink>
    </w:p>
    <w:p w:rsidR="00BC29D5" w:rsidRDefault="00180842">
      <w:pPr>
        <w:spacing w:line="360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/>
          <w:color w:val="000000"/>
          <w:szCs w:val="20"/>
        </w:rPr>
        <w:t>联系</w:t>
      </w:r>
      <w:r>
        <w:rPr>
          <w:rFonts w:asciiTheme="minorEastAsia" w:hAnsiTheme="minorEastAsia" w:hint="eastAsia"/>
          <w:color w:val="000000"/>
          <w:szCs w:val="20"/>
        </w:rPr>
        <w:t>电话：</w:t>
      </w:r>
      <w:r w:rsidR="00A55A9D">
        <w:rPr>
          <w:rFonts w:asciiTheme="minorEastAsia" w:hAnsiTheme="minorEastAsia" w:hint="eastAsia"/>
          <w:color w:val="000000"/>
          <w:szCs w:val="20"/>
        </w:rPr>
        <w:t>028-62083012</w:t>
      </w:r>
      <w:r w:rsidR="00A55A9D">
        <w:rPr>
          <w:rFonts w:asciiTheme="minorEastAsia" w:hAnsiTheme="minorEastAsia"/>
          <w:color w:val="000000"/>
          <w:szCs w:val="20"/>
        </w:rPr>
        <w:t xml:space="preserve"> </w:t>
      </w:r>
    </w:p>
    <w:p w:rsidR="00BC29D5" w:rsidRDefault="005F12F9">
      <w:pPr>
        <w:spacing w:line="360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EC42E" wp14:editId="0C78D3FC">
                <wp:simplePos x="0" y="0"/>
                <wp:positionH relativeFrom="column">
                  <wp:posOffset>4638675</wp:posOffset>
                </wp:positionH>
                <wp:positionV relativeFrom="paragraph">
                  <wp:posOffset>49530</wp:posOffset>
                </wp:positionV>
                <wp:extent cx="942975" cy="34290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2F9" w:rsidRDefault="005F12F9" w:rsidP="005F12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官方公众号</w:t>
                            </w:r>
                          </w:p>
                          <w:p w:rsidR="005F12F9" w:rsidRPr="0005192D" w:rsidRDefault="005F12F9" w:rsidP="005F1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EC42E" id="文本框 7" o:spid="_x0000_s1027" type="#_x0000_t202" style="position:absolute;left:0;text-align:left;margin-left:365.25pt;margin-top:3.9pt;width:7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" fillcolor="white [3201]" stroked="f" strokeweight=".5pt">
                <v:textbox>
                  <w:txbxContent>
                    <w:p w:rsidR="005F12F9" w:rsidRDefault="005F12F9" w:rsidP="005F12F9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官方公众号</w:t>
                      </w:r>
                    </w:p>
                    <w:p w:rsidR="005F12F9" w:rsidRPr="0005192D" w:rsidRDefault="005F12F9" w:rsidP="005F1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59615" wp14:editId="5C9B8868">
                <wp:simplePos x="0" y="0"/>
                <wp:positionH relativeFrom="column">
                  <wp:posOffset>5724525</wp:posOffset>
                </wp:positionH>
                <wp:positionV relativeFrom="paragraph">
                  <wp:posOffset>49530</wp:posOffset>
                </wp:positionV>
                <wp:extent cx="942975" cy="342900"/>
                <wp:effectExtent l="0" t="0" r="952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2F9" w:rsidRDefault="005F12F9" w:rsidP="005F12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群</w:t>
                            </w:r>
                          </w:p>
                          <w:p w:rsidR="005F12F9" w:rsidRPr="0005192D" w:rsidRDefault="005F12F9" w:rsidP="005F1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59615" id="文本框 6" o:spid="_x0000_s1028" type="#_x0000_t202" style="position:absolute;left:0;text-align:left;margin-left:450.75pt;margin-top:3.9pt;width:7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" fillcolor="white [3201]" stroked="f" strokeweight=".5pt">
                <v:textbox>
                  <w:txbxContent>
                    <w:p w:rsidR="005F12F9" w:rsidRDefault="005F12F9" w:rsidP="005F12F9">
                      <w:pPr>
                        <w:rPr>
                          <w:rFonts w:hint="eastAsia"/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校招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Q</w:t>
                      </w: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rFonts w:hint="eastAsia"/>
                          <w:b/>
                        </w:rPr>
                        <w:t>群</w:t>
                      </w:r>
                    </w:p>
                    <w:p w:rsidR="005F12F9" w:rsidRPr="0005192D" w:rsidRDefault="005F12F9" w:rsidP="005F1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842">
        <w:rPr>
          <w:rFonts w:asciiTheme="minorEastAsia" w:hAnsiTheme="minorEastAsia" w:hint="eastAsia"/>
          <w:color w:val="000000"/>
          <w:szCs w:val="20"/>
        </w:rPr>
        <w:t>更多信息请关注公司官方微信号nls4006080591或扫描右侧二维码添加关注。</w:t>
      </w:r>
    </w:p>
    <w:p w:rsidR="00BC29D5" w:rsidRDefault="00BC29D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BC29D5" w:rsidRDefault="00BC29D5">
      <w:pPr>
        <w:ind w:right="400"/>
        <w:rPr>
          <w:rFonts w:ascii="宋体" w:hAnsi="宋体" w:cs="宋体"/>
          <w:kern w:val="0"/>
          <w:sz w:val="20"/>
          <w:szCs w:val="20"/>
        </w:rPr>
      </w:pPr>
      <w:bookmarkStart w:id="0" w:name="_GoBack"/>
      <w:bookmarkEnd w:id="0"/>
    </w:p>
    <w:sectPr w:rsidR="00BC29D5">
      <w:headerReference w:type="defaul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56" w:rsidRDefault="00C11356">
      <w:r>
        <w:separator/>
      </w:r>
    </w:p>
  </w:endnote>
  <w:endnote w:type="continuationSeparator" w:id="0">
    <w:p w:rsidR="00C11356" w:rsidRDefault="00C1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56" w:rsidRDefault="00C11356">
      <w:r>
        <w:separator/>
      </w:r>
    </w:p>
  </w:footnote>
  <w:footnote w:type="continuationSeparator" w:id="0">
    <w:p w:rsidR="00C11356" w:rsidRDefault="00C11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D5" w:rsidRDefault="00180842">
    <w:pPr>
      <w:pStyle w:val="a5"/>
      <w:jc w:val="both"/>
    </w:pPr>
    <w:r>
      <w:rPr>
        <w:noProof/>
        <w:color w:val="000000"/>
        <w:sz w:val="28"/>
        <w:szCs w:val="28"/>
      </w:rPr>
      <w:drawing>
        <wp:inline distT="0" distB="0" distL="0" distR="0">
          <wp:extent cx="2042795" cy="259080"/>
          <wp:effectExtent l="0" t="0" r="0" b="7620"/>
          <wp:docPr id="1" name="图片 1" descr="说明: 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536" cy="26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8D2"/>
    <w:multiLevelType w:val="multilevel"/>
    <w:tmpl w:val="14EA08D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256407B"/>
    <w:multiLevelType w:val="multilevel"/>
    <w:tmpl w:val="3256407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E21C85"/>
    <w:multiLevelType w:val="multilevel"/>
    <w:tmpl w:val="3BE21C85"/>
    <w:lvl w:ilvl="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F5"/>
    <w:rsid w:val="00021AC5"/>
    <w:rsid w:val="00027BF2"/>
    <w:rsid w:val="00032769"/>
    <w:rsid w:val="0005192D"/>
    <w:rsid w:val="000866D7"/>
    <w:rsid w:val="000C4FAA"/>
    <w:rsid w:val="000D41D3"/>
    <w:rsid w:val="000E28B3"/>
    <w:rsid w:val="000E34D9"/>
    <w:rsid w:val="001064CD"/>
    <w:rsid w:val="00151D1E"/>
    <w:rsid w:val="00151DE5"/>
    <w:rsid w:val="00180842"/>
    <w:rsid w:val="00185C0A"/>
    <w:rsid w:val="0019424F"/>
    <w:rsid w:val="001C37AB"/>
    <w:rsid w:val="001E3EAA"/>
    <w:rsid w:val="001E430F"/>
    <w:rsid w:val="00202917"/>
    <w:rsid w:val="00220F75"/>
    <w:rsid w:val="002408D7"/>
    <w:rsid w:val="00243516"/>
    <w:rsid w:val="00253D08"/>
    <w:rsid w:val="002B6709"/>
    <w:rsid w:val="002C15C4"/>
    <w:rsid w:val="0033583C"/>
    <w:rsid w:val="003525A7"/>
    <w:rsid w:val="00374E9D"/>
    <w:rsid w:val="003D5EB8"/>
    <w:rsid w:val="004046A7"/>
    <w:rsid w:val="00434A41"/>
    <w:rsid w:val="00451752"/>
    <w:rsid w:val="004708B0"/>
    <w:rsid w:val="00491967"/>
    <w:rsid w:val="004A583C"/>
    <w:rsid w:val="004A606C"/>
    <w:rsid w:val="004A6431"/>
    <w:rsid w:val="004C11EE"/>
    <w:rsid w:val="004F23AF"/>
    <w:rsid w:val="004F2599"/>
    <w:rsid w:val="00514737"/>
    <w:rsid w:val="00527E7D"/>
    <w:rsid w:val="00583841"/>
    <w:rsid w:val="00593919"/>
    <w:rsid w:val="005963F2"/>
    <w:rsid w:val="005B039E"/>
    <w:rsid w:val="005D1C97"/>
    <w:rsid w:val="005D44AA"/>
    <w:rsid w:val="005F12F9"/>
    <w:rsid w:val="00604536"/>
    <w:rsid w:val="00610398"/>
    <w:rsid w:val="0063715D"/>
    <w:rsid w:val="00642C59"/>
    <w:rsid w:val="006911BF"/>
    <w:rsid w:val="006C191D"/>
    <w:rsid w:val="006D4461"/>
    <w:rsid w:val="006F30FB"/>
    <w:rsid w:val="0070463D"/>
    <w:rsid w:val="00711BA9"/>
    <w:rsid w:val="0072078E"/>
    <w:rsid w:val="00724189"/>
    <w:rsid w:val="00724BE9"/>
    <w:rsid w:val="007563B2"/>
    <w:rsid w:val="00791E02"/>
    <w:rsid w:val="00794E1E"/>
    <w:rsid w:val="007A13D1"/>
    <w:rsid w:val="007A7854"/>
    <w:rsid w:val="007D6A17"/>
    <w:rsid w:val="008109DC"/>
    <w:rsid w:val="00861D68"/>
    <w:rsid w:val="00891CA4"/>
    <w:rsid w:val="008A3A6A"/>
    <w:rsid w:val="008E47CC"/>
    <w:rsid w:val="008F25DE"/>
    <w:rsid w:val="008F26CC"/>
    <w:rsid w:val="00912C70"/>
    <w:rsid w:val="00914E75"/>
    <w:rsid w:val="00916171"/>
    <w:rsid w:val="0092542D"/>
    <w:rsid w:val="00933681"/>
    <w:rsid w:val="00974D1E"/>
    <w:rsid w:val="00980E7D"/>
    <w:rsid w:val="0099756F"/>
    <w:rsid w:val="009A7530"/>
    <w:rsid w:val="009E1A4E"/>
    <w:rsid w:val="009E4BE0"/>
    <w:rsid w:val="009F4436"/>
    <w:rsid w:val="00A15E1D"/>
    <w:rsid w:val="00A16156"/>
    <w:rsid w:val="00A40D65"/>
    <w:rsid w:val="00A55A9D"/>
    <w:rsid w:val="00A91AC1"/>
    <w:rsid w:val="00A9630F"/>
    <w:rsid w:val="00A97BE1"/>
    <w:rsid w:val="00AD5736"/>
    <w:rsid w:val="00AD7AA6"/>
    <w:rsid w:val="00AE5019"/>
    <w:rsid w:val="00AF75E9"/>
    <w:rsid w:val="00B16BFC"/>
    <w:rsid w:val="00B25194"/>
    <w:rsid w:val="00B33BEC"/>
    <w:rsid w:val="00B36DA5"/>
    <w:rsid w:val="00B44320"/>
    <w:rsid w:val="00B65D69"/>
    <w:rsid w:val="00BB0300"/>
    <w:rsid w:val="00BC29D5"/>
    <w:rsid w:val="00BD4753"/>
    <w:rsid w:val="00C02CA6"/>
    <w:rsid w:val="00C111DB"/>
    <w:rsid w:val="00C11356"/>
    <w:rsid w:val="00C3069C"/>
    <w:rsid w:val="00C70FAA"/>
    <w:rsid w:val="00C8731F"/>
    <w:rsid w:val="00CB6DD6"/>
    <w:rsid w:val="00CD24F5"/>
    <w:rsid w:val="00CE4B07"/>
    <w:rsid w:val="00CF27BA"/>
    <w:rsid w:val="00CF4227"/>
    <w:rsid w:val="00D02019"/>
    <w:rsid w:val="00D2614F"/>
    <w:rsid w:val="00DB1036"/>
    <w:rsid w:val="00E0071B"/>
    <w:rsid w:val="00E02EA6"/>
    <w:rsid w:val="00E10214"/>
    <w:rsid w:val="00E11362"/>
    <w:rsid w:val="00E13CAA"/>
    <w:rsid w:val="00E35633"/>
    <w:rsid w:val="00E733E7"/>
    <w:rsid w:val="00E76C9E"/>
    <w:rsid w:val="00E8313B"/>
    <w:rsid w:val="00E85F58"/>
    <w:rsid w:val="00EA0432"/>
    <w:rsid w:val="00EA17EA"/>
    <w:rsid w:val="00EC0561"/>
    <w:rsid w:val="00EC178A"/>
    <w:rsid w:val="00EC22A3"/>
    <w:rsid w:val="00EC248E"/>
    <w:rsid w:val="00EC340C"/>
    <w:rsid w:val="00ED30C2"/>
    <w:rsid w:val="00ED3975"/>
    <w:rsid w:val="00EF725B"/>
    <w:rsid w:val="00F02E16"/>
    <w:rsid w:val="00F065D5"/>
    <w:rsid w:val="00F46ADC"/>
    <w:rsid w:val="00F55262"/>
    <w:rsid w:val="00F72237"/>
    <w:rsid w:val="00F972E7"/>
    <w:rsid w:val="00FD3839"/>
    <w:rsid w:val="00FD3A93"/>
    <w:rsid w:val="00FD425D"/>
    <w:rsid w:val="00FF7F5A"/>
    <w:rsid w:val="428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paragraph" w:styleId="aa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55A9D"/>
    <w:rPr>
      <w:rFonts w:ascii="Heiti SC Light" w:eastAsia="Heiti SC Light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A55A9D"/>
    <w:rPr>
      <w:rFonts w:ascii="Heiti SC Light" w:eastAsia="Heiti SC Light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paragraph" w:styleId="aa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55A9D"/>
    <w:rPr>
      <w:rFonts w:ascii="Heiti SC Light" w:eastAsia="Heiti SC Light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A55A9D"/>
    <w:rPr>
      <w:rFonts w:ascii="Heiti SC Light" w:eastAsia="Heiti SC Light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hyperlink" Target="http://www.nlscan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lhr@nlscan.com" TargetMode="External"/><Relationship Id="rId10" Type="http://schemas.openxmlformats.org/officeDocument/2006/relationships/hyperlink" Target="https://nlscan.zhiye.com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1320</Characters>
  <Application>Microsoft Macintosh Word</Application>
  <DocSecurity>4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hr2015</dc:creator>
  <cp:lastModifiedBy>cyy 陈</cp:lastModifiedBy>
  <cp:revision>2</cp:revision>
  <dcterms:created xsi:type="dcterms:W3CDTF">2019-08-14T02:13:00Z</dcterms:created>
  <dcterms:modified xsi:type="dcterms:W3CDTF">2019-08-14T02:13:00Z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