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姚体" w:eastAsia="方正姚体"/>
          <w:b/>
          <w:color w:val="000000" w:themeColor="text1"/>
          <w:sz w:val="21"/>
          <w:szCs w:val="21"/>
        </w:rPr>
      </w:pPr>
      <w:bookmarkStart w:id="0" w:name="_GoBack"/>
      <w:bookmarkEnd w:id="0"/>
      <w:r>
        <w:rPr>
          <w:rFonts w:hint="eastAsia" w:ascii="方正姚体" w:eastAsia="方正姚体"/>
          <w:b/>
          <w:color w:val="000000" w:themeColor="text1"/>
          <w:sz w:val="21"/>
          <w:szCs w:val="21"/>
        </w:rPr>
        <w:t xml:space="preserve">OPT咨询 四川万普盛达 </w:t>
      </w:r>
      <w:r>
        <w:rPr>
          <w:rFonts w:ascii="方正姚体" w:eastAsia="方正姚体"/>
          <w:b/>
          <w:color w:val="000000" w:themeColor="text1"/>
          <w:sz w:val="21"/>
          <w:szCs w:val="21"/>
        </w:rPr>
        <w:t>2020</w:t>
      </w:r>
      <w:r>
        <w:rPr>
          <w:rFonts w:hint="eastAsia" w:ascii="方正姚体" w:eastAsia="方正姚体"/>
          <w:b/>
          <w:color w:val="000000" w:themeColor="text1"/>
          <w:sz w:val="21"/>
          <w:szCs w:val="21"/>
        </w:rPr>
        <w:t>校园招聘启航</w:t>
      </w:r>
    </w:p>
    <w:p>
      <w:pPr>
        <w:jc w:val="center"/>
        <w:rPr>
          <w:rFonts w:ascii="方正姚体" w:hAnsi="微软雅黑 Light" w:eastAsia="方正姚体" w:cs="微软雅黑"/>
          <w:sz w:val="21"/>
          <w:szCs w:val="21"/>
        </w:rPr>
      </w:pPr>
      <w:r>
        <w:rPr>
          <w:rFonts w:hint="eastAsia" w:ascii="方正姚体" w:eastAsia="方正姚体"/>
          <w:b/>
          <w:color w:val="000000" w:themeColor="text1"/>
          <w:sz w:val="21"/>
          <w:szCs w:val="21"/>
        </w:rPr>
        <w:t>---</w:t>
      </w:r>
      <w:r>
        <w:rPr>
          <w:rFonts w:hint="eastAsia" w:ascii="方正姚体" w:hAnsi="微软雅黑 Light" w:eastAsia="方正姚体" w:cs="微软雅黑"/>
          <w:b/>
          <w:bCs/>
          <w:sz w:val="21"/>
          <w:szCs w:val="21"/>
        </w:rPr>
        <w:tab/>
      </w:r>
      <w:r>
        <w:rPr>
          <w:rFonts w:hint="eastAsia" w:ascii="方正姚体" w:hAnsi="微软雅黑 Light" w:eastAsia="方正姚体" w:cs="微软雅黑"/>
          <w:b/>
          <w:bCs/>
          <w:sz w:val="21"/>
          <w:szCs w:val="21"/>
        </w:rPr>
        <w:t>雄鹰成长计划</w:t>
      </w:r>
    </w:p>
    <w:p>
      <w:pPr>
        <w:rPr>
          <w:rFonts w:ascii="方正姚体" w:hAnsi="微软雅黑 Light" w:eastAsia="方正姚体" w:cs="微软雅黑"/>
          <w:b/>
          <w:bCs/>
          <w:sz w:val="21"/>
          <w:szCs w:val="21"/>
        </w:rPr>
      </w:pPr>
      <w:r>
        <w:rPr>
          <w:rFonts w:hint="eastAsia" w:ascii="方正姚体" w:hAnsi="微软雅黑 Light" w:eastAsia="方正姚体" w:cs="微软雅黑"/>
          <w:b/>
          <w:bCs/>
          <w:sz w:val="21"/>
          <w:szCs w:val="21"/>
        </w:rPr>
        <w:t>我们是谁？</w:t>
      </w:r>
    </w:p>
    <w:p>
      <w:pPr>
        <w:ind w:firstLine="420" w:firstLineChars="200"/>
        <w:rPr>
          <w:rFonts w:ascii="方正姚体" w:eastAsia="方正姚体"/>
          <w:sz w:val="21"/>
          <w:szCs w:val="21"/>
        </w:rPr>
      </w:pPr>
      <w:r>
        <w:rPr>
          <w:rFonts w:hint="eastAsia" w:ascii="方正姚体" w:eastAsia="方正姚体"/>
          <w:color w:val="000000" w:themeColor="text1"/>
          <w:sz w:val="21"/>
          <w:szCs w:val="21"/>
        </w:rPr>
        <w:t>我们是OPT咨询，全称: 四川万普盛达人力资源服务有限公司,</w:t>
      </w:r>
      <w:r>
        <w:rPr>
          <w:rFonts w:ascii="方正姚体" w:eastAsia="方正姚体"/>
          <w:color w:val="000000" w:themeColor="text1"/>
          <w:sz w:val="21"/>
          <w:szCs w:val="21"/>
        </w:rPr>
        <w:t xml:space="preserve"> </w:t>
      </w:r>
      <w:r>
        <w:rPr>
          <w:rFonts w:hint="eastAsia" w:ascii="方正姚体" w:eastAsia="方正姚体"/>
          <w:color w:val="000000" w:themeColor="text1"/>
          <w:sz w:val="21"/>
          <w:szCs w:val="21"/>
        </w:rPr>
        <w:t>英文简称 OPT</w:t>
      </w:r>
      <w:r>
        <w:rPr>
          <w:rFonts w:ascii="方正姚体" w:eastAsia="方正姚体"/>
          <w:color w:val="000000" w:themeColor="text1"/>
          <w:sz w:val="21"/>
          <w:szCs w:val="21"/>
        </w:rPr>
        <w:t xml:space="preserve"> </w:t>
      </w:r>
      <w:r>
        <w:rPr>
          <w:rFonts w:hint="eastAsia" w:ascii="方正姚体" w:eastAsia="方正姚体"/>
          <w:color w:val="000000" w:themeColor="text1"/>
          <w:sz w:val="21"/>
          <w:szCs w:val="21"/>
        </w:rPr>
        <w:t>International。成立于2008年，为大中华区稳健发展的500强企业和有大梦想大格局的民族企业提供高管和精英人才招聘服务。小十年历史，数千个成功案例，数万名专注领域人才库。OPT深挖市场、苦练内功，目前以高效、高产、强交付享誉行业，是近五年中国西部最先破千万的本土猎头机构。第一个十年，OPT</w:t>
      </w:r>
      <w:r>
        <w:rPr>
          <w:rFonts w:hint="eastAsia" w:ascii="方正姚体" w:eastAsia="方正姚体"/>
          <w:sz w:val="21"/>
          <w:szCs w:val="21"/>
        </w:rPr>
        <w:t>实现了生存、发展和变革，孵化出一批中国本土的专家型高产顾问；下一个十年，OPT扎根于医疗、制造、第三产业等三大业务链，立志成为专注领域最受尊敬的猎头行业标杆企业。</w:t>
      </w:r>
    </w:p>
    <w:p>
      <w:pPr>
        <w:rPr>
          <w:rFonts w:ascii="方正姚体" w:hAnsi="微软雅黑 Light" w:eastAsia="方正姚体" w:cs="微软雅黑"/>
          <w:sz w:val="21"/>
          <w:szCs w:val="21"/>
        </w:rPr>
      </w:pPr>
      <w:r>
        <w:rPr>
          <w:rFonts w:hint="eastAsia" w:ascii="方正姚体" w:hAnsi="微软雅黑 Light" w:eastAsia="方正姚体" w:cs="微软雅黑"/>
          <w:sz w:val="21"/>
          <w:szCs w:val="21"/>
        </w:rPr>
        <w:t>我们的英文名：One</w:t>
      </w:r>
      <w:r>
        <w:rPr>
          <w:rFonts w:ascii="方正姚体" w:hAnsi="微软雅黑 Light" w:eastAsia="方正姚体" w:cs="微软雅黑"/>
          <w:sz w:val="21"/>
          <w:szCs w:val="21"/>
        </w:rPr>
        <w:t>pencent</w:t>
      </w:r>
      <w:r>
        <w:rPr>
          <w:rFonts w:hint="eastAsia" w:ascii="方正姚体" w:hAnsi="微软雅黑 Light" w:eastAsia="方正姚体" w:cs="微软雅黑"/>
          <w:sz w:val="21"/>
          <w:szCs w:val="21"/>
        </w:rPr>
        <w:t xml:space="preserve"> International， 简称OPT咨询。</w:t>
      </w:r>
    </w:p>
    <w:p>
      <w:pPr>
        <w:rPr>
          <w:rFonts w:ascii="方正姚体" w:hAnsi="微软雅黑 Light" w:eastAsia="方正姚体" w:cs="微软雅黑"/>
          <w:sz w:val="21"/>
          <w:szCs w:val="21"/>
        </w:rPr>
      </w:pPr>
      <w:r>
        <w:rPr>
          <w:rFonts w:hint="eastAsia" w:ascii="方正姚体" w:hAnsi="微软雅黑 Light" w:eastAsia="方正姚体" w:cs="微软雅黑"/>
          <w:sz w:val="21"/>
          <w:szCs w:val="21"/>
        </w:rPr>
        <w:t>Onep</w:t>
      </w:r>
      <w:r>
        <w:rPr>
          <w:rFonts w:ascii="方正姚体" w:hAnsi="微软雅黑 Light" w:eastAsia="方正姚体" w:cs="微软雅黑"/>
          <w:sz w:val="21"/>
          <w:szCs w:val="21"/>
        </w:rPr>
        <w:t>ercent</w:t>
      </w:r>
      <w:r>
        <w:rPr>
          <w:rFonts w:hint="eastAsia" w:ascii="方正姚体" w:hAnsi="微软雅黑 Light" w:eastAsia="方正姚体" w:cs="微软雅黑"/>
          <w:sz w:val="21"/>
          <w:szCs w:val="21"/>
        </w:rPr>
        <w:t>寓意：每天进步1%，我们的人生将不设限；</w:t>
      </w:r>
    </w:p>
    <w:p>
      <w:pPr>
        <w:rPr>
          <w:rFonts w:ascii="方正姚体" w:hAnsi="微软雅黑 Light" w:eastAsia="方正姚体" w:cs="微软雅黑"/>
          <w:sz w:val="21"/>
          <w:szCs w:val="21"/>
        </w:rPr>
      </w:pPr>
      <w:r>
        <w:rPr>
          <w:rFonts w:hint="eastAsia" w:ascii="方正姚体" w:hAnsi="微软雅黑 Light" w:eastAsia="方正姚体" w:cs="微软雅黑"/>
          <w:sz w:val="21"/>
          <w:szCs w:val="21"/>
        </w:rPr>
        <w:t>International寓意：我们既服务于全球企业在中国的发展也服务于中国企业的全球化发展。</w:t>
      </w:r>
    </w:p>
    <w:p>
      <w:pPr>
        <w:rPr>
          <w:rFonts w:ascii="方正姚体" w:hAnsi="微软雅黑 Light" w:eastAsia="方正姚体" w:cs="微软雅黑"/>
          <w:sz w:val="21"/>
          <w:szCs w:val="21"/>
        </w:rPr>
      </w:pPr>
      <w:r>
        <w:rPr>
          <w:rFonts w:hint="eastAsia" w:ascii="方正姚体" w:hAnsi="微软雅黑 Light" w:eastAsia="方正姚体" w:cs="微软雅黑"/>
          <w:sz w:val="21"/>
          <w:szCs w:val="21"/>
        </w:rPr>
        <w:t>简称OPT，寓意我们OPT人全力以赴用我们的专业（</w:t>
      </w:r>
      <w:r>
        <w:rPr>
          <w:rFonts w:ascii="方正姚体" w:hAnsi="微软雅黑 Light" w:eastAsia="方正姚体" w:cs="微软雅黑"/>
          <w:sz w:val="21"/>
          <w:szCs w:val="21"/>
        </w:rPr>
        <w:t>Professionalism</w:t>
      </w:r>
      <w:r>
        <w:rPr>
          <w:rFonts w:hint="eastAsia" w:ascii="方正姚体" w:hAnsi="微软雅黑 Light" w:eastAsia="方正姚体" w:cs="微软雅黑"/>
          <w:sz w:val="21"/>
          <w:szCs w:val="21"/>
        </w:rPr>
        <w:t>）、激情(</w:t>
      </w:r>
      <w:r>
        <w:rPr>
          <w:rFonts w:ascii="方正姚体" w:hAnsi="微软雅黑 Light" w:eastAsia="方正姚体" w:cs="微软雅黑"/>
          <w:sz w:val="21"/>
          <w:szCs w:val="21"/>
        </w:rPr>
        <w:t>Passion)</w:t>
      </w:r>
      <w:r>
        <w:rPr>
          <w:rFonts w:hint="eastAsia" w:ascii="方正姚体" w:hAnsi="微软雅黑 Light" w:eastAsia="方正姚体" w:cs="微软雅黑"/>
          <w:sz w:val="21"/>
          <w:szCs w:val="21"/>
        </w:rPr>
        <w:t>和时间(</w:t>
      </w:r>
      <w:r>
        <w:rPr>
          <w:rFonts w:ascii="方正姚体" w:hAnsi="微软雅黑 Light" w:eastAsia="方正姚体" w:cs="微软雅黑"/>
          <w:sz w:val="21"/>
          <w:szCs w:val="21"/>
        </w:rPr>
        <w:t>Time)</w:t>
      </w:r>
      <w:r>
        <w:rPr>
          <w:rFonts w:hint="eastAsia" w:ascii="方正姚体" w:hAnsi="微软雅黑 Light" w:eastAsia="方正姚体" w:cs="微软雅黑"/>
          <w:sz w:val="21"/>
          <w:szCs w:val="21"/>
        </w:rPr>
        <w:t>，每天进步1%，帮助客户实现其1</w:t>
      </w:r>
      <w:r>
        <w:rPr>
          <w:rFonts w:ascii="方正姚体" w:hAnsi="微软雅黑 Light" w:eastAsia="方正姚体" w:cs="微软雅黑"/>
          <w:sz w:val="21"/>
          <w:szCs w:val="21"/>
        </w:rPr>
        <w:t>00</w:t>
      </w:r>
      <w:r>
        <w:rPr>
          <w:rFonts w:hint="eastAsia" w:ascii="方正姚体" w:hAnsi="微软雅黑 Light" w:eastAsia="方正姚体" w:cs="微软雅黑"/>
          <w:sz w:val="21"/>
          <w:szCs w:val="21"/>
        </w:rPr>
        <w:t>%的成功。</w:t>
      </w:r>
    </w:p>
    <w:p>
      <w:pPr>
        <w:ind w:firstLine="420" w:firstLineChars="200"/>
        <w:rPr>
          <w:rFonts w:ascii="方正姚体" w:eastAsia="方正姚体"/>
          <w:sz w:val="21"/>
          <w:szCs w:val="21"/>
        </w:rPr>
      </w:pPr>
      <w:r>
        <w:rPr>
          <w:rFonts w:hint="eastAsia" w:ascii="方正姚体" w:eastAsia="方正姚体"/>
          <w:sz w:val="21"/>
          <w:szCs w:val="21"/>
        </w:rPr>
        <w:t>OPT下设行业专注于常规管理岗位的常规团队和专注于CEO级别的头部团队；服务类型包括常规搜寻服务、定向摸排服务、独家代理服务、预付深挖服务、咨询服务、背景调查服务等；成熟人才库产品集中在医药领域、医疗服务领域、能源领域、汽车领域、教育领域、文化领域、金融领域等，目前持续精进开发更多领域产品。</w:t>
      </w:r>
    </w:p>
    <w:p>
      <w:pPr>
        <w:ind w:firstLine="420" w:firstLineChars="200"/>
        <w:rPr>
          <w:rFonts w:ascii="方正姚体" w:eastAsia="方正姚体"/>
          <w:sz w:val="21"/>
          <w:szCs w:val="21"/>
        </w:rPr>
      </w:pPr>
      <w:r>
        <w:rPr>
          <w:rFonts w:hint="eastAsia" w:ascii="方正姚体" w:eastAsia="方正姚体"/>
          <w:color w:val="000000" w:themeColor="text1"/>
          <w:sz w:val="21"/>
          <w:szCs w:val="21"/>
        </w:rPr>
        <w:t>OPT在成熟领域可以做到2</w:t>
      </w:r>
      <w:r>
        <w:rPr>
          <w:rFonts w:ascii="方正姚体" w:eastAsia="方正姚体"/>
          <w:color w:val="000000" w:themeColor="text1"/>
          <w:sz w:val="21"/>
          <w:szCs w:val="21"/>
        </w:rPr>
        <w:t>4</w:t>
      </w:r>
      <w:r>
        <w:rPr>
          <w:rFonts w:hint="eastAsia" w:ascii="方正姚体" w:eastAsia="方正姚体"/>
          <w:color w:val="000000" w:themeColor="text1"/>
          <w:sz w:val="21"/>
          <w:szCs w:val="21"/>
        </w:rPr>
        <w:t>小时极速</w:t>
      </w:r>
      <w:r>
        <w:rPr>
          <w:rFonts w:hint="eastAsia" w:ascii="方正姚体" w:eastAsia="方正姚体"/>
          <w:sz w:val="21"/>
          <w:szCs w:val="21"/>
        </w:rPr>
        <w:t>交付；新开领域可以做到3-</w:t>
      </w:r>
      <w:r>
        <w:rPr>
          <w:rFonts w:ascii="方正姚体" w:eastAsia="方正姚体"/>
          <w:sz w:val="21"/>
          <w:szCs w:val="21"/>
        </w:rPr>
        <w:t>10</w:t>
      </w:r>
      <w:r>
        <w:rPr>
          <w:rFonts w:hint="eastAsia" w:ascii="方正姚体" w:eastAsia="方正姚体"/>
          <w:sz w:val="21"/>
          <w:szCs w:val="21"/>
        </w:rPr>
        <w:t>个工作日摸透市场，地毯式人才搜寻并提交人才报告。</w:t>
      </w:r>
    </w:p>
    <w:p>
      <w:pPr>
        <w:ind w:firstLine="420" w:firstLineChars="200"/>
        <w:rPr>
          <w:rFonts w:ascii="方正姚体" w:eastAsia="方正姚体"/>
          <w:color w:val="000000" w:themeColor="text1"/>
          <w:sz w:val="21"/>
          <w:szCs w:val="21"/>
        </w:rPr>
      </w:pPr>
      <w:r>
        <w:rPr>
          <w:rFonts w:hint="eastAsia" w:ascii="方正姚体" w:eastAsia="方正姚体"/>
          <w:color w:val="000000" w:themeColor="text1"/>
          <w:sz w:val="21"/>
          <w:szCs w:val="21"/>
        </w:rPr>
        <w:t>OPT 内部强赋能、外部强交付，持续创造价值，立志成长为大中华区市场上让客户，候选人和猎头顾问首选的第一品牌。</w:t>
      </w:r>
    </w:p>
    <w:p>
      <w:pPr>
        <w:rPr>
          <w:rFonts w:ascii="方正姚体" w:hAnsi="微软雅黑 Light" w:eastAsia="方正姚体" w:cs="微软雅黑"/>
          <w:sz w:val="21"/>
          <w:szCs w:val="21"/>
        </w:rPr>
      </w:pPr>
      <w:r>
        <w:rPr>
          <w:rFonts w:hint="eastAsia" w:ascii="方正姚体" w:hAnsi="微软雅黑 Light" w:eastAsia="方正姚体" w:cs="微软雅黑"/>
          <w:b/>
          <w:bCs/>
          <w:color w:val="333333"/>
          <w:kern w:val="0"/>
          <w:sz w:val="21"/>
          <w:szCs w:val="21"/>
        </w:rPr>
        <w:t>我们创造了什么？</w:t>
      </w:r>
    </w:p>
    <w:p>
      <w:pPr>
        <w:widowControl/>
        <w:numPr>
          <w:ilvl w:val="0"/>
          <w:numId w:val="2"/>
        </w:numPr>
        <w:shd w:val="clear" w:color="auto" w:fill="FFFFFF"/>
        <w:spacing w:line="375" w:lineRule="atLeast"/>
        <w:jc w:val="left"/>
        <w:rPr>
          <w:rFonts w:ascii="方正姚体" w:hAnsi="微软雅黑 Light" w:eastAsia="方正姚体" w:cs="微软雅黑"/>
          <w:kern w:val="0"/>
          <w:sz w:val="21"/>
          <w:szCs w:val="21"/>
        </w:rPr>
      </w:pPr>
      <w:r>
        <w:rPr>
          <w:rFonts w:hint="eastAsia" w:ascii="方正姚体" w:hAnsi="微软雅黑 Light" w:eastAsia="方正姚体" w:cs="微软雅黑"/>
          <w:kern w:val="0"/>
          <w:sz w:val="21"/>
          <w:szCs w:val="21"/>
        </w:rPr>
        <w:t>专注行业和领域数一数二，客户的第一供应商，候选人的独家代理顾问</w:t>
      </w:r>
    </w:p>
    <w:p>
      <w:pPr>
        <w:widowControl/>
        <w:numPr>
          <w:ilvl w:val="0"/>
          <w:numId w:val="2"/>
        </w:numPr>
        <w:shd w:val="clear" w:color="auto" w:fill="FFFFFF"/>
        <w:spacing w:line="375" w:lineRule="atLeast"/>
        <w:jc w:val="left"/>
        <w:rPr>
          <w:rFonts w:ascii="方正姚体" w:hAnsi="微软雅黑 Light" w:eastAsia="方正姚体" w:cs="微软雅黑"/>
          <w:kern w:val="0"/>
          <w:sz w:val="21"/>
          <w:szCs w:val="21"/>
        </w:rPr>
      </w:pPr>
      <w:r>
        <w:rPr>
          <w:rFonts w:hint="eastAsia" w:ascii="方正姚体" w:hAnsi="微软雅黑 Light" w:eastAsia="方正姚体" w:cs="微软雅黑"/>
          <w:kern w:val="0"/>
          <w:sz w:val="21"/>
          <w:szCs w:val="21"/>
        </w:rPr>
        <w:t>多家500强企业和行业独角兽企业的战略合作伙伴，预付合作和独家代理</w:t>
      </w:r>
    </w:p>
    <w:p>
      <w:pPr>
        <w:widowControl/>
        <w:numPr>
          <w:ilvl w:val="0"/>
          <w:numId w:val="2"/>
        </w:numPr>
        <w:shd w:val="clear" w:color="auto" w:fill="FFFFFF"/>
        <w:spacing w:line="375" w:lineRule="atLeast"/>
        <w:jc w:val="left"/>
        <w:rPr>
          <w:rFonts w:ascii="方正姚体" w:hAnsi="微软雅黑 Light" w:eastAsia="方正姚体" w:cs="微软雅黑"/>
          <w:kern w:val="0"/>
          <w:sz w:val="21"/>
          <w:szCs w:val="21"/>
        </w:rPr>
      </w:pPr>
      <w:r>
        <w:rPr>
          <w:rFonts w:hint="eastAsia" w:ascii="方正姚体" w:hAnsi="微软雅黑 Light" w:eastAsia="方正姚体" w:cs="微软雅黑"/>
          <w:kern w:val="0"/>
          <w:sz w:val="21"/>
          <w:szCs w:val="21"/>
        </w:rPr>
        <w:t>中国中西部人均单产前三且员工收入前三</w:t>
      </w:r>
    </w:p>
    <w:p>
      <w:pPr>
        <w:widowControl/>
        <w:numPr>
          <w:ilvl w:val="0"/>
          <w:numId w:val="2"/>
        </w:numPr>
        <w:shd w:val="clear" w:color="auto" w:fill="FFFFFF"/>
        <w:spacing w:line="375" w:lineRule="atLeast"/>
        <w:jc w:val="left"/>
        <w:rPr>
          <w:rFonts w:ascii="方正姚体" w:hAnsi="微软雅黑 Light" w:eastAsia="方正姚体" w:cs="微软雅黑"/>
          <w:kern w:val="0"/>
          <w:sz w:val="21"/>
          <w:szCs w:val="21"/>
        </w:rPr>
      </w:pPr>
      <w:r>
        <w:rPr>
          <w:rFonts w:hint="eastAsia" w:ascii="方正姚体" w:hAnsi="微软雅黑 Light" w:eastAsia="方正姚体" w:cs="微软雅黑"/>
          <w:kern w:val="0"/>
          <w:sz w:val="21"/>
          <w:szCs w:val="21"/>
        </w:rPr>
        <w:t>中国中西部人力资源市场自主孵化年轻高产顾问数量最多</w:t>
      </w:r>
    </w:p>
    <w:p>
      <w:pPr>
        <w:widowControl/>
        <w:numPr>
          <w:ilvl w:val="0"/>
          <w:numId w:val="2"/>
        </w:numPr>
        <w:shd w:val="clear" w:color="auto" w:fill="FFFFFF"/>
        <w:spacing w:line="375" w:lineRule="atLeast"/>
        <w:jc w:val="left"/>
        <w:rPr>
          <w:rFonts w:ascii="方正姚体" w:hAnsi="微软雅黑 Light" w:eastAsia="方正姚体" w:cs="微软雅黑"/>
          <w:kern w:val="0"/>
          <w:sz w:val="21"/>
          <w:szCs w:val="21"/>
        </w:rPr>
      </w:pPr>
      <w:r>
        <w:rPr>
          <w:rFonts w:hint="eastAsia" w:ascii="方正姚体" w:hAnsi="微软雅黑 Light" w:eastAsia="方正姚体" w:cs="微软雅黑"/>
          <w:kern w:val="0"/>
          <w:sz w:val="21"/>
          <w:szCs w:val="21"/>
        </w:rPr>
        <w:t>中国中西部人力资源市场注重员工赋能，花重金投资员工培训成长</w:t>
      </w:r>
    </w:p>
    <w:p>
      <w:pPr>
        <w:widowControl/>
        <w:numPr>
          <w:ilvl w:val="0"/>
          <w:numId w:val="2"/>
        </w:numPr>
        <w:shd w:val="clear" w:color="auto" w:fill="FFFFFF"/>
        <w:spacing w:line="375" w:lineRule="atLeast"/>
        <w:jc w:val="left"/>
        <w:rPr>
          <w:rFonts w:ascii="方正姚体" w:hAnsi="微软雅黑 Light" w:eastAsia="方正姚体" w:cs="微软雅黑"/>
          <w:kern w:val="0"/>
          <w:sz w:val="21"/>
          <w:szCs w:val="21"/>
        </w:rPr>
      </w:pPr>
      <w:r>
        <w:rPr>
          <w:rFonts w:hint="eastAsia" w:ascii="方正姚体" w:hAnsi="微软雅黑 Light" w:eastAsia="方正姚体" w:cs="微软雅黑"/>
          <w:kern w:val="0"/>
          <w:sz w:val="21"/>
          <w:szCs w:val="21"/>
        </w:rPr>
        <w:t>中国中西部人力资源市场成立十年时间依然保持旺盛生命力和变革力</w:t>
      </w:r>
    </w:p>
    <w:p>
      <w:pPr>
        <w:widowControl/>
        <w:numPr>
          <w:ilvl w:val="0"/>
          <w:numId w:val="2"/>
        </w:numPr>
        <w:shd w:val="clear" w:color="auto" w:fill="FFFFFF"/>
        <w:spacing w:line="375" w:lineRule="atLeast"/>
        <w:jc w:val="left"/>
        <w:rPr>
          <w:rFonts w:ascii="方正姚体" w:hAnsi="微软雅黑 Light" w:eastAsia="方正姚体" w:cs="微软雅黑"/>
          <w:kern w:val="0"/>
          <w:sz w:val="21"/>
          <w:szCs w:val="21"/>
        </w:rPr>
      </w:pPr>
      <w:r>
        <w:rPr>
          <w:rFonts w:hint="eastAsia" w:ascii="方正姚体" w:hAnsi="微软雅黑 Light" w:eastAsia="方正姚体" w:cs="微软雅黑"/>
          <w:kern w:val="0"/>
          <w:sz w:val="21"/>
          <w:szCs w:val="21"/>
        </w:rPr>
        <w:t>中国中西部人力资源市场大客户模式和专注模式探索最早且结合最好</w:t>
      </w:r>
    </w:p>
    <w:p>
      <w:pPr>
        <w:pStyle w:val="43"/>
        <w:numPr>
          <w:ilvl w:val="0"/>
          <w:numId w:val="2"/>
        </w:numPr>
        <w:shd w:val="clear" w:color="auto" w:fill="FFFFFF"/>
        <w:spacing w:line="375" w:lineRule="atLeast"/>
        <w:rPr>
          <w:rFonts w:ascii="方正姚体" w:hAnsi="微软雅黑 Light" w:eastAsia="方正姚体" w:cs="微软雅黑"/>
          <w:sz w:val="21"/>
          <w:szCs w:val="21"/>
        </w:rPr>
      </w:pPr>
      <w:r>
        <w:rPr>
          <w:rFonts w:hint="eastAsia" w:ascii="方正姚体" w:hAnsi="微软雅黑 Light" w:eastAsia="方正姚体" w:cs="微软雅黑"/>
          <w:sz w:val="21"/>
          <w:szCs w:val="21"/>
        </w:rPr>
        <w:t>公司持续赋能员工，中国中西部人力资源市场培训最强的猎头行业学习型组织</w:t>
      </w:r>
    </w:p>
    <w:p>
      <w:pPr>
        <w:rPr>
          <w:rFonts w:ascii="方正姚体" w:hAnsi="微软雅黑 Light" w:eastAsia="方正姚体" w:cs="微软雅黑"/>
          <w:sz w:val="21"/>
          <w:szCs w:val="21"/>
        </w:rPr>
      </w:pPr>
      <w:r>
        <w:rPr>
          <w:rFonts w:hint="eastAsia" w:ascii="方正姚体" w:hAnsi="微软雅黑 Light" w:eastAsia="方正姚体" w:cs="微软雅黑"/>
          <w:b/>
          <w:bCs/>
          <w:color w:val="333333"/>
          <w:kern w:val="0"/>
          <w:sz w:val="21"/>
          <w:szCs w:val="21"/>
        </w:rPr>
        <w:t>我们幸福吗？</w:t>
      </w:r>
    </w:p>
    <w:p>
      <w:pPr>
        <w:pStyle w:val="43"/>
        <w:numPr>
          <w:ilvl w:val="0"/>
          <w:numId w:val="3"/>
        </w:numPr>
        <w:shd w:val="clear" w:color="auto" w:fill="FFFFFF"/>
        <w:spacing w:line="375" w:lineRule="atLeast"/>
        <w:rPr>
          <w:rFonts w:ascii="方正姚体" w:hAnsi="微软雅黑 Light" w:eastAsia="方正姚体" w:cs="微软雅黑"/>
          <w:color w:val="333333"/>
          <w:sz w:val="21"/>
          <w:szCs w:val="21"/>
        </w:rPr>
      </w:pPr>
      <w:r>
        <w:rPr>
          <w:rFonts w:hint="eastAsia" w:ascii="方正姚体" w:hAnsi="微软雅黑 Light" w:eastAsia="方正姚体" w:cs="微软雅黑"/>
          <w:color w:val="333333"/>
          <w:sz w:val="21"/>
          <w:szCs w:val="21"/>
        </w:rPr>
        <w:t>高成长、快晋升、高回报，自己的未来自己说了算</w:t>
      </w:r>
    </w:p>
    <w:p>
      <w:pPr>
        <w:pStyle w:val="43"/>
        <w:numPr>
          <w:ilvl w:val="0"/>
          <w:numId w:val="3"/>
        </w:numPr>
        <w:shd w:val="clear" w:color="auto" w:fill="FFFFFF"/>
        <w:spacing w:line="375" w:lineRule="atLeast"/>
        <w:rPr>
          <w:rFonts w:ascii="方正姚体" w:hAnsi="微软雅黑 Light" w:eastAsia="方正姚体" w:cs="微软雅黑"/>
          <w:color w:val="333333"/>
          <w:sz w:val="21"/>
          <w:szCs w:val="21"/>
        </w:rPr>
      </w:pPr>
      <w:r>
        <w:rPr>
          <w:rFonts w:hint="eastAsia" w:ascii="方正姚体" w:hAnsi="微软雅黑 Light" w:eastAsia="方正姚体" w:cs="微软雅黑"/>
          <w:color w:val="333333"/>
          <w:sz w:val="21"/>
          <w:szCs w:val="21"/>
        </w:rPr>
        <w:t>月度奖金、季度奖金、年终大提成</w:t>
      </w:r>
    </w:p>
    <w:p>
      <w:pPr>
        <w:pStyle w:val="43"/>
        <w:numPr>
          <w:ilvl w:val="0"/>
          <w:numId w:val="3"/>
        </w:numPr>
        <w:shd w:val="clear" w:color="auto" w:fill="FFFFFF"/>
        <w:spacing w:line="375" w:lineRule="atLeast"/>
        <w:rPr>
          <w:rFonts w:ascii="方正姚体" w:hAnsi="微软雅黑 Light" w:eastAsia="方正姚体" w:cs="微软雅黑"/>
          <w:color w:val="333333"/>
          <w:sz w:val="21"/>
          <w:szCs w:val="21"/>
        </w:rPr>
      </w:pPr>
      <w:r>
        <w:rPr>
          <w:rFonts w:hint="eastAsia" w:ascii="方正姚体" w:hAnsi="微软雅黑 Light" w:eastAsia="方正姚体" w:cs="微软雅黑"/>
          <w:color w:val="333333"/>
          <w:sz w:val="21"/>
          <w:szCs w:val="21"/>
        </w:rPr>
        <w:t>合伙人机制，公司分红</w:t>
      </w:r>
    </w:p>
    <w:p>
      <w:pPr>
        <w:pStyle w:val="43"/>
        <w:numPr>
          <w:ilvl w:val="0"/>
          <w:numId w:val="3"/>
        </w:numPr>
        <w:shd w:val="clear" w:color="auto" w:fill="FFFFFF"/>
        <w:spacing w:line="375" w:lineRule="atLeast"/>
        <w:rPr>
          <w:rFonts w:ascii="方正姚体" w:hAnsi="微软雅黑 Light" w:eastAsia="方正姚体" w:cs="微软雅黑"/>
          <w:color w:val="333333"/>
          <w:sz w:val="21"/>
          <w:szCs w:val="21"/>
        </w:rPr>
      </w:pPr>
      <w:r>
        <w:rPr>
          <w:rFonts w:hint="eastAsia" w:ascii="方正姚体" w:hAnsi="微软雅黑 Light" w:eastAsia="方正姚体" w:cs="微软雅黑"/>
          <w:color w:val="333333"/>
          <w:sz w:val="21"/>
          <w:szCs w:val="21"/>
        </w:rPr>
        <w:t>头脑风暴、爬山、烧烤、运动月月聚</w:t>
      </w:r>
    </w:p>
    <w:p>
      <w:pPr>
        <w:pStyle w:val="43"/>
        <w:numPr>
          <w:ilvl w:val="0"/>
          <w:numId w:val="3"/>
        </w:numPr>
        <w:shd w:val="clear" w:color="auto" w:fill="FFFFFF"/>
        <w:spacing w:line="375" w:lineRule="atLeast"/>
        <w:rPr>
          <w:rFonts w:ascii="方正姚体" w:hAnsi="微软雅黑 Light" w:eastAsia="方正姚体" w:cs="微软雅黑"/>
          <w:color w:val="333333"/>
          <w:sz w:val="21"/>
          <w:szCs w:val="21"/>
        </w:rPr>
      </w:pPr>
      <w:r>
        <w:rPr>
          <w:rFonts w:hint="eastAsia" w:ascii="方正姚体" w:hAnsi="微软雅黑 Light" w:eastAsia="方正姚体" w:cs="微软雅黑"/>
          <w:color w:val="333333"/>
          <w:sz w:val="21"/>
          <w:szCs w:val="21"/>
        </w:rPr>
        <w:t>天天有下午茶，月月有生日会，重要节日有礼物</w:t>
      </w:r>
    </w:p>
    <w:p>
      <w:pPr>
        <w:pStyle w:val="43"/>
        <w:numPr>
          <w:ilvl w:val="0"/>
          <w:numId w:val="3"/>
        </w:numPr>
        <w:shd w:val="clear" w:color="auto" w:fill="FFFFFF"/>
        <w:spacing w:line="375" w:lineRule="atLeast"/>
        <w:rPr>
          <w:rFonts w:ascii="方正姚体" w:hAnsi="微软雅黑 Light" w:eastAsia="方正姚体" w:cs="微软雅黑"/>
          <w:color w:val="333333"/>
          <w:sz w:val="21"/>
          <w:szCs w:val="21"/>
        </w:rPr>
      </w:pPr>
      <w:r>
        <w:rPr>
          <w:rFonts w:hint="eastAsia" w:ascii="方正姚体" w:hAnsi="微软雅黑 Light" w:eastAsia="方正姚体" w:cs="微软雅黑"/>
          <w:color w:val="333333"/>
          <w:sz w:val="21"/>
          <w:szCs w:val="21"/>
        </w:rPr>
        <w:t>持续有优秀资深外部和内部专家到公司培训和咨询</w:t>
      </w:r>
    </w:p>
    <w:p>
      <w:pPr>
        <w:pStyle w:val="43"/>
        <w:numPr>
          <w:ilvl w:val="0"/>
          <w:numId w:val="3"/>
        </w:numPr>
        <w:shd w:val="clear" w:color="auto" w:fill="FFFFFF"/>
        <w:spacing w:line="375" w:lineRule="atLeast"/>
        <w:rPr>
          <w:rFonts w:ascii="方正姚体" w:hAnsi="微软雅黑 Light" w:eastAsia="方正姚体" w:cs="微软雅黑"/>
          <w:color w:val="333333"/>
          <w:sz w:val="21"/>
          <w:szCs w:val="21"/>
        </w:rPr>
      </w:pPr>
      <w:r>
        <w:rPr>
          <w:rFonts w:hint="eastAsia" w:ascii="方正姚体" w:hAnsi="微软雅黑 Light" w:eastAsia="方正姚体" w:cs="微软雅黑"/>
          <w:color w:val="333333"/>
          <w:sz w:val="21"/>
          <w:szCs w:val="21"/>
        </w:rPr>
        <w:t>周年纪念、结婚纪念、升级做宝爸宝妈等重要日期举司同庆、满满祝福</w:t>
      </w:r>
    </w:p>
    <w:p>
      <w:pPr>
        <w:pStyle w:val="43"/>
        <w:numPr>
          <w:ilvl w:val="0"/>
          <w:numId w:val="3"/>
        </w:numPr>
        <w:shd w:val="clear" w:color="auto" w:fill="FFFFFF"/>
        <w:spacing w:line="375" w:lineRule="atLeast"/>
        <w:rPr>
          <w:rFonts w:ascii="方正姚体" w:hAnsi="微软雅黑 Light" w:eastAsia="方正姚体" w:cs="微软雅黑"/>
          <w:sz w:val="21"/>
          <w:szCs w:val="21"/>
        </w:rPr>
      </w:pPr>
      <w:r>
        <w:rPr>
          <w:rFonts w:hint="eastAsia" w:ascii="方正姚体" w:hAnsi="微软雅黑 Light" w:eastAsia="方正姚体" w:cs="微软雅黑"/>
          <w:sz w:val="21"/>
          <w:szCs w:val="21"/>
        </w:rPr>
        <w:t>与工龄挂钩的持续增长的福利带薪休假</w:t>
      </w:r>
    </w:p>
    <w:p>
      <w:pPr>
        <w:pStyle w:val="43"/>
        <w:numPr>
          <w:ilvl w:val="0"/>
          <w:numId w:val="3"/>
        </w:numPr>
        <w:shd w:val="clear" w:color="auto" w:fill="FFFFFF"/>
        <w:spacing w:line="375" w:lineRule="atLeast"/>
        <w:rPr>
          <w:rFonts w:ascii="方正姚体" w:hAnsi="微软雅黑 Light" w:eastAsia="方正姚体" w:cs="微软雅黑"/>
          <w:color w:val="333333"/>
          <w:sz w:val="21"/>
          <w:szCs w:val="21"/>
        </w:rPr>
      </w:pPr>
      <w:r>
        <w:rPr>
          <w:rFonts w:hint="eastAsia" w:ascii="方正姚体" w:hAnsi="微软雅黑 Light" w:eastAsia="方正姚体" w:cs="微软雅黑"/>
          <w:color w:val="333333"/>
          <w:sz w:val="21"/>
          <w:szCs w:val="21"/>
        </w:rPr>
        <w:t>新人加入公司三个月上手，持续稳定产单</w:t>
      </w:r>
    </w:p>
    <w:p>
      <w:pPr>
        <w:pStyle w:val="43"/>
        <w:widowControl w:val="0"/>
        <w:numPr>
          <w:ilvl w:val="0"/>
          <w:numId w:val="3"/>
        </w:numPr>
        <w:spacing w:after="0" w:line="240" w:lineRule="auto"/>
        <w:contextualSpacing w:val="0"/>
        <w:jc w:val="both"/>
        <w:rPr>
          <w:rFonts w:ascii="方正姚体" w:eastAsia="方正姚体"/>
          <w:sz w:val="21"/>
          <w:szCs w:val="21"/>
        </w:rPr>
      </w:pPr>
      <w:r>
        <w:rPr>
          <w:rFonts w:hint="eastAsia" w:ascii="方正姚体" w:eastAsia="方正姚体"/>
          <w:sz w:val="21"/>
          <w:szCs w:val="21"/>
        </w:rPr>
        <w:t>黄金人脉圈（与500强公司的优秀行业精英比肩）</w:t>
      </w:r>
    </w:p>
    <w:p>
      <w:pPr>
        <w:pStyle w:val="43"/>
        <w:widowControl w:val="0"/>
        <w:spacing w:after="0" w:line="240" w:lineRule="auto"/>
        <w:ind w:left="987"/>
        <w:contextualSpacing w:val="0"/>
        <w:jc w:val="both"/>
        <w:rPr>
          <w:rFonts w:ascii="方正姚体" w:eastAsia="方正姚体"/>
          <w:sz w:val="21"/>
          <w:szCs w:val="21"/>
        </w:rPr>
      </w:pPr>
    </w:p>
    <w:p>
      <w:pPr>
        <w:widowControl/>
        <w:shd w:val="clear" w:color="auto" w:fill="FFFFFF"/>
        <w:spacing w:line="375" w:lineRule="atLeast"/>
        <w:ind w:left="420"/>
        <w:jc w:val="center"/>
        <w:rPr>
          <w:rFonts w:ascii="方正姚体" w:hAnsi="微软雅黑 Light" w:eastAsia="方正姚体" w:cs="微软雅黑"/>
          <w:b/>
          <w:bCs/>
          <w:color w:val="333333"/>
          <w:kern w:val="0"/>
          <w:sz w:val="21"/>
          <w:szCs w:val="21"/>
        </w:rPr>
      </w:pPr>
      <w:r>
        <w:rPr>
          <w:rFonts w:hint="eastAsia" w:ascii="方正姚体" w:hAnsi="微软雅黑 Light" w:eastAsia="方正姚体" w:cs="微软雅黑"/>
          <w:b/>
          <w:bCs/>
          <w:color w:val="333333"/>
          <w:kern w:val="0"/>
          <w:sz w:val="21"/>
          <w:szCs w:val="21"/>
        </w:rPr>
        <w:t>雄鹰成长计划</w:t>
      </w:r>
    </w:p>
    <w:p>
      <w:pPr>
        <w:widowControl/>
        <w:shd w:val="clear" w:color="auto" w:fill="FFFFFF"/>
        <w:spacing w:line="375" w:lineRule="atLeast"/>
        <w:jc w:val="left"/>
        <w:rPr>
          <w:rStyle w:val="26"/>
          <w:rFonts w:ascii="方正姚体" w:hAnsi="微软雅黑 Light" w:eastAsia="方正姚体" w:cs="Tahoma"/>
          <w:color w:val="313131"/>
          <w:sz w:val="21"/>
          <w:szCs w:val="21"/>
        </w:rPr>
      </w:pPr>
      <w:r>
        <w:rPr>
          <w:rStyle w:val="26"/>
          <w:rFonts w:hint="eastAsia" w:ascii="方正姚体" w:hAnsi="微软雅黑 Light" w:eastAsia="方正姚体" w:cs="Tahoma"/>
          <w:color w:val="313131"/>
          <w:sz w:val="21"/>
          <w:szCs w:val="21"/>
        </w:rPr>
        <w:t>01概况</w:t>
      </w:r>
    </w:p>
    <w:p>
      <w:pPr>
        <w:widowControl/>
        <w:shd w:val="clear" w:color="auto" w:fill="FFFFFF"/>
        <w:spacing w:line="375" w:lineRule="atLeast"/>
        <w:ind w:left="420"/>
        <w:rPr>
          <w:rStyle w:val="26"/>
          <w:rFonts w:ascii="方正姚体" w:hAnsi="微软雅黑 Light" w:eastAsia="方正姚体" w:cs="微软雅黑"/>
          <w:b w:val="0"/>
          <w:color w:val="333333"/>
          <w:kern w:val="0"/>
          <w:sz w:val="21"/>
          <w:szCs w:val="21"/>
        </w:rPr>
      </w:pPr>
      <w:r>
        <w:rPr>
          <w:rFonts w:hint="eastAsia" w:ascii="方正姚体" w:hAnsi="微软雅黑 Light" w:eastAsia="方正姚体" w:cs="微软雅黑"/>
          <w:bCs/>
          <w:color w:val="333333"/>
          <w:kern w:val="0"/>
          <w:sz w:val="21"/>
          <w:szCs w:val="21"/>
        </w:rPr>
        <w:t>雄鹰成长</w:t>
      </w:r>
      <w:r>
        <w:rPr>
          <w:rStyle w:val="26"/>
          <w:rFonts w:hint="eastAsia" w:ascii="方正姚体" w:hAnsi="微软雅黑 Light" w:eastAsia="方正姚体" w:cs="Tahoma"/>
          <w:b w:val="0"/>
          <w:color w:val="313131"/>
          <w:sz w:val="21"/>
          <w:szCs w:val="21"/>
        </w:rPr>
        <w:t>计划，是万普盛达人力资源服务有限公司专门定制的应届新人全方位培育计划，该计划面向全国重点高校优秀硕士生、本科生，旨在选拔出最适合行业发展的价值观一致、学习能力强、有高成长力的年轻人，用三年培养成业务能力过硬的百万顾问，五年时间培养成行业知名的总监和合伙人。</w:t>
      </w:r>
    </w:p>
    <w:p>
      <w:pPr>
        <w:widowControl/>
        <w:shd w:val="clear" w:color="auto" w:fill="FFFFFF"/>
        <w:spacing w:line="375" w:lineRule="atLeast"/>
        <w:jc w:val="left"/>
        <w:rPr>
          <w:rStyle w:val="26"/>
          <w:rFonts w:ascii="方正姚体" w:hAnsi="微软雅黑 Light" w:eastAsia="方正姚体" w:cs="Tahoma"/>
          <w:color w:val="313131"/>
          <w:sz w:val="21"/>
          <w:szCs w:val="21"/>
        </w:rPr>
      </w:pPr>
      <w:r>
        <w:rPr>
          <w:rStyle w:val="26"/>
          <w:rFonts w:hint="eastAsia" w:ascii="方正姚体" w:hAnsi="微软雅黑 Light" w:eastAsia="方正姚体" w:cs="Tahoma"/>
          <w:bCs w:val="0"/>
          <w:color w:val="313131"/>
          <w:sz w:val="21"/>
          <w:szCs w:val="21"/>
        </w:rPr>
        <w:t>02项目介绍</w:t>
      </w:r>
    </w:p>
    <w:p>
      <w:pPr>
        <w:widowControl/>
        <w:shd w:val="clear" w:color="auto" w:fill="FFFFFF"/>
        <w:spacing w:line="375" w:lineRule="atLeast"/>
        <w:jc w:val="left"/>
        <w:rPr>
          <w:rFonts w:ascii="方正姚体" w:hAnsi="微软雅黑 Light" w:eastAsia="方正姚体" w:cs="微软雅黑"/>
          <w:color w:val="333333"/>
          <w:kern w:val="0"/>
          <w:sz w:val="21"/>
          <w:szCs w:val="21"/>
        </w:rPr>
      </w:pPr>
      <w:r>
        <w:rPr>
          <w:rFonts w:hint="eastAsia" w:ascii="方正姚体" w:hAnsi="微软雅黑 Light" w:eastAsia="方正姚体" w:cs="微软雅黑"/>
          <w:color w:val="333333"/>
          <w:kern w:val="0"/>
          <w:sz w:val="21"/>
          <w:szCs w:val="21"/>
        </w:rPr>
        <w:t>1、3</w:t>
      </w:r>
      <w:r>
        <w:rPr>
          <w:rFonts w:ascii="方正姚体" w:hAnsi="微软雅黑 Light" w:eastAsia="方正姚体" w:cs="微软雅黑"/>
          <w:color w:val="333333"/>
          <w:kern w:val="0"/>
          <w:sz w:val="21"/>
          <w:szCs w:val="21"/>
        </w:rPr>
        <w:t>60</w:t>
      </w:r>
      <w:r>
        <w:rPr>
          <w:rFonts w:hint="eastAsia" w:ascii="方正姚体" w:hAnsi="微软雅黑 Light" w:eastAsia="方正姚体" w:cs="微软雅黑"/>
          <w:color w:val="333333"/>
          <w:kern w:val="0"/>
          <w:sz w:val="21"/>
          <w:szCs w:val="21"/>
        </w:rPr>
        <w:t>度成长计划：直接负责的Mentor，实时交流的Buddy，后方协助的Monitor，群策群力营；</w:t>
      </w:r>
    </w:p>
    <w:p>
      <w:pPr>
        <w:widowControl/>
        <w:shd w:val="clear" w:color="auto" w:fill="FFFFFF"/>
        <w:spacing w:line="375" w:lineRule="atLeast"/>
        <w:jc w:val="left"/>
        <w:rPr>
          <w:rFonts w:ascii="方正姚体" w:hAnsi="微软雅黑 Light" w:eastAsia="方正姚体" w:cs="微软雅黑"/>
          <w:color w:val="333333"/>
          <w:kern w:val="0"/>
          <w:sz w:val="21"/>
          <w:szCs w:val="21"/>
        </w:rPr>
      </w:pPr>
      <w:r>
        <w:rPr>
          <w:rFonts w:hint="eastAsia" w:ascii="方正姚体" w:hAnsi="微软雅黑 Light" w:eastAsia="方正姚体" w:cs="微软雅黑"/>
          <w:color w:val="333333"/>
          <w:kern w:val="0"/>
          <w:sz w:val="21"/>
          <w:szCs w:val="21"/>
        </w:rPr>
        <w:t>2、极具竞争力的薪酬：无责任底薪+月绩效奖金+不封顶提成；</w:t>
      </w:r>
    </w:p>
    <w:p>
      <w:pPr>
        <w:widowControl/>
        <w:shd w:val="clear" w:color="auto" w:fill="FFFFFF"/>
        <w:spacing w:line="375" w:lineRule="atLeast"/>
        <w:jc w:val="left"/>
        <w:rPr>
          <w:rFonts w:ascii="方正姚体" w:hAnsi="微软雅黑 Light" w:eastAsia="方正姚体" w:cs="微软雅黑"/>
          <w:color w:val="333333"/>
          <w:kern w:val="0"/>
          <w:sz w:val="21"/>
          <w:szCs w:val="21"/>
        </w:rPr>
      </w:pPr>
      <w:r>
        <w:rPr>
          <w:rFonts w:hint="eastAsia" w:ascii="方正姚体" w:hAnsi="微软雅黑 Light" w:eastAsia="方正姚体" w:cs="微软雅黑"/>
          <w:color w:val="333333"/>
          <w:kern w:val="0"/>
          <w:sz w:val="21"/>
          <w:szCs w:val="21"/>
        </w:rPr>
        <w:t>3、清晰职业发展路径：3-</w:t>
      </w:r>
      <w:r>
        <w:rPr>
          <w:rFonts w:ascii="方正姚体" w:hAnsi="微软雅黑 Light" w:eastAsia="方正姚体" w:cs="微软雅黑"/>
          <w:color w:val="333333"/>
          <w:kern w:val="0"/>
          <w:sz w:val="21"/>
          <w:szCs w:val="21"/>
        </w:rPr>
        <w:t>6</w:t>
      </w:r>
      <w:r>
        <w:rPr>
          <w:rFonts w:hint="eastAsia" w:ascii="方正姚体" w:hAnsi="微软雅黑 Light" w:eastAsia="方正姚体" w:cs="微软雅黑"/>
          <w:color w:val="333333"/>
          <w:kern w:val="0"/>
          <w:sz w:val="21"/>
          <w:szCs w:val="21"/>
        </w:rPr>
        <w:t>个月快速晋升，高速成为行业内精英；</w:t>
      </w:r>
    </w:p>
    <w:p>
      <w:pPr>
        <w:widowControl/>
        <w:shd w:val="clear" w:color="auto" w:fill="FFFFFF"/>
        <w:spacing w:line="375" w:lineRule="atLeast"/>
        <w:jc w:val="left"/>
        <w:rPr>
          <w:rFonts w:ascii="方正姚体" w:hAnsi="微软雅黑 Light" w:eastAsia="方正姚体" w:cs="微软雅黑"/>
          <w:color w:val="333333"/>
          <w:kern w:val="0"/>
          <w:sz w:val="21"/>
          <w:szCs w:val="21"/>
        </w:rPr>
      </w:pPr>
      <w:r>
        <w:rPr>
          <w:rFonts w:hint="eastAsia" w:ascii="方正姚体" w:hAnsi="微软雅黑 Light" w:eastAsia="方正姚体" w:cs="微软雅黑"/>
          <w:color w:val="333333"/>
          <w:kern w:val="0"/>
          <w:sz w:val="21"/>
          <w:szCs w:val="21"/>
        </w:rPr>
        <w:t>4、构建强大的人脉系统：深挖市场，深度积累行业人脉，每天新增数个高质人选</w:t>
      </w:r>
    </w:p>
    <w:p>
      <w:pPr>
        <w:widowControl/>
        <w:shd w:val="clear" w:color="auto" w:fill="FFFFFF"/>
        <w:spacing w:line="375" w:lineRule="atLeast"/>
        <w:jc w:val="left"/>
        <w:rPr>
          <w:rFonts w:ascii="方正姚体" w:hAnsi="微软雅黑 Light" w:eastAsia="方正姚体" w:cs="微软雅黑"/>
          <w:kern w:val="0"/>
          <w:sz w:val="21"/>
          <w:szCs w:val="21"/>
        </w:rPr>
      </w:pPr>
      <w:r>
        <w:rPr>
          <w:rFonts w:ascii="方正姚体" w:hAnsi="微软雅黑 Light" w:eastAsia="方正姚体" w:cs="微软雅黑"/>
          <w:kern w:val="0"/>
          <w:sz w:val="21"/>
          <w:szCs w:val="21"/>
        </w:rPr>
        <w:t>5</w:t>
      </w:r>
      <w:r>
        <w:rPr>
          <w:rFonts w:hint="eastAsia" w:ascii="方正姚体" w:hAnsi="微软雅黑 Light" w:eastAsia="方正姚体" w:cs="微软雅黑"/>
          <w:kern w:val="0"/>
          <w:sz w:val="21"/>
          <w:szCs w:val="21"/>
        </w:rPr>
        <w:t>、持续增值：给客户和优秀职业经理人持续创造价值，增值别人过程中实现自我增值；</w:t>
      </w:r>
    </w:p>
    <w:p>
      <w:pPr>
        <w:widowControl/>
        <w:shd w:val="clear" w:color="auto" w:fill="FFFFFF"/>
        <w:spacing w:line="375" w:lineRule="atLeast"/>
        <w:jc w:val="left"/>
        <w:rPr>
          <w:rFonts w:ascii="方正姚体" w:hAnsi="微软雅黑 Light" w:eastAsia="方正姚体" w:cs="微软雅黑"/>
          <w:kern w:val="0"/>
          <w:sz w:val="21"/>
          <w:szCs w:val="21"/>
        </w:rPr>
      </w:pPr>
      <w:r>
        <w:rPr>
          <w:rFonts w:ascii="方正姚体" w:hAnsi="微软雅黑 Light" w:eastAsia="方正姚体" w:cs="微软雅黑"/>
          <w:kern w:val="0"/>
          <w:sz w:val="21"/>
          <w:szCs w:val="21"/>
        </w:rPr>
        <w:t>6</w:t>
      </w:r>
      <w:r>
        <w:rPr>
          <w:rFonts w:hint="eastAsia" w:ascii="方正姚体" w:hAnsi="微软雅黑 Light" w:eastAsia="方正姚体" w:cs="微软雅黑"/>
          <w:kern w:val="0"/>
          <w:sz w:val="21"/>
          <w:szCs w:val="21"/>
        </w:rPr>
        <w:t>、年轻氛围：年轻人居多，正能量成长氛围</w:t>
      </w:r>
    </w:p>
    <w:p>
      <w:pPr>
        <w:widowControl/>
        <w:shd w:val="clear" w:color="auto" w:fill="FFFFFF"/>
        <w:spacing w:line="375" w:lineRule="atLeast"/>
        <w:jc w:val="left"/>
        <w:rPr>
          <w:rStyle w:val="26"/>
          <w:rFonts w:ascii="方正姚体" w:hAnsi="微软雅黑 Light" w:eastAsia="方正姚体" w:cs="Tahoma"/>
          <w:sz w:val="21"/>
          <w:szCs w:val="21"/>
        </w:rPr>
      </w:pPr>
      <w:r>
        <w:rPr>
          <w:rStyle w:val="26"/>
          <w:rFonts w:hint="eastAsia" w:ascii="方正姚体" w:hAnsi="微软雅黑 Light" w:eastAsia="方正姚体" w:cs="Tahoma"/>
          <w:sz w:val="21"/>
          <w:szCs w:val="21"/>
        </w:rPr>
        <w:t>03需求介绍：</w:t>
      </w:r>
    </w:p>
    <w:p>
      <w:pPr>
        <w:shd w:val="clear" w:color="auto" w:fill="FFFFFF"/>
        <w:spacing w:line="375" w:lineRule="atLeast"/>
        <w:rPr>
          <w:rStyle w:val="26"/>
          <w:rFonts w:ascii="方正姚体" w:hAnsi="微软雅黑 Light" w:eastAsia="方正姚体" w:cs="Tahoma"/>
          <w:b w:val="0"/>
          <w:sz w:val="21"/>
          <w:szCs w:val="21"/>
        </w:rPr>
      </w:pPr>
      <w:r>
        <w:rPr>
          <w:rStyle w:val="26"/>
          <w:rFonts w:hint="eastAsia" w:ascii="方正姚体" w:hAnsi="微软雅黑 Light" w:eastAsia="方正姚体" w:cs="Tahoma"/>
          <w:b w:val="0"/>
          <w:sz w:val="21"/>
          <w:szCs w:val="21"/>
        </w:rPr>
        <w:t>行业顾问培训生2</w:t>
      </w:r>
      <w:r>
        <w:rPr>
          <w:rStyle w:val="26"/>
          <w:rFonts w:ascii="方正姚体" w:hAnsi="微软雅黑 Light" w:eastAsia="方正姚体" w:cs="Tahoma"/>
          <w:b w:val="0"/>
          <w:sz w:val="21"/>
          <w:szCs w:val="21"/>
        </w:rPr>
        <w:t>6</w:t>
      </w:r>
      <w:r>
        <w:rPr>
          <w:rStyle w:val="26"/>
          <w:rFonts w:hint="eastAsia" w:ascii="方正姚体" w:hAnsi="微软雅黑 Light" w:eastAsia="方正姚体" w:cs="Tahoma"/>
          <w:b w:val="0"/>
          <w:sz w:val="21"/>
          <w:szCs w:val="21"/>
        </w:rPr>
        <w:t>名；人力资源培训生2名</w:t>
      </w:r>
    </w:p>
    <w:p>
      <w:pPr>
        <w:shd w:val="clear" w:color="auto" w:fill="FFFFFF"/>
        <w:spacing w:line="375" w:lineRule="atLeast"/>
        <w:rPr>
          <w:rStyle w:val="26"/>
          <w:rFonts w:ascii="方正姚体" w:hAnsi="微软雅黑 Light" w:eastAsia="方正姚体" w:cs="Tahoma"/>
          <w:b w:val="0"/>
          <w:sz w:val="21"/>
          <w:szCs w:val="21"/>
        </w:rPr>
      </w:pPr>
      <w:r>
        <w:rPr>
          <w:rStyle w:val="26"/>
          <w:rFonts w:hint="eastAsia" w:ascii="方正姚体" w:hAnsi="微软雅黑 Light" w:eastAsia="方正姚体" w:cs="Tahoma"/>
          <w:b w:val="0"/>
          <w:sz w:val="21"/>
          <w:szCs w:val="21"/>
        </w:rPr>
        <w:t>行业顾问培训生</w:t>
      </w:r>
    </w:p>
    <w:p>
      <w:pPr>
        <w:rPr>
          <w:rFonts w:ascii="方正姚体" w:eastAsia="方正姚体"/>
          <w:b/>
          <w:sz w:val="21"/>
          <w:szCs w:val="21"/>
        </w:rPr>
      </w:pPr>
      <w:r>
        <w:rPr>
          <w:rFonts w:hint="eastAsia" w:ascii="方正姚体" w:eastAsia="方正姚体"/>
          <w:b/>
          <w:sz w:val="21"/>
          <w:szCs w:val="21"/>
        </w:rPr>
        <w:t>岗位职责：</w:t>
      </w:r>
    </w:p>
    <w:p>
      <w:pPr>
        <w:rPr>
          <w:rFonts w:ascii="方正姚体" w:eastAsia="方正姚体"/>
          <w:sz w:val="21"/>
          <w:szCs w:val="21"/>
        </w:rPr>
      </w:pPr>
      <w:r>
        <w:rPr>
          <w:rFonts w:hint="eastAsia" w:ascii="方正姚体" w:hAnsi="微软雅黑 Light" w:eastAsia="方正姚体" w:cs="微软雅黑"/>
          <w:color w:val="000000" w:themeColor="text1"/>
          <w:sz w:val="21"/>
          <w:szCs w:val="21"/>
        </w:rPr>
        <w:t>●</w:t>
      </w:r>
      <w:r>
        <w:rPr>
          <w:rFonts w:hint="eastAsia" w:ascii="方正姚体" w:eastAsia="方正姚体"/>
          <w:sz w:val="21"/>
          <w:szCs w:val="21"/>
        </w:rPr>
        <w:t>全面负责猎头项目的具体推进、执行、完成年度业务指标；</w:t>
      </w:r>
    </w:p>
    <w:p>
      <w:pPr>
        <w:rPr>
          <w:rFonts w:ascii="方正姚体" w:eastAsia="方正姚体"/>
          <w:sz w:val="21"/>
          <w:szCs w:val="21"/>
        </w:rPr>
      </w:pPr>
      <w:r>
        <w:rPr>
          <w:rFonts w:hint="eastAsia" w:ascii="方正姚体" w:hAnsi="微软雅黑 Light" w:eastAsia="方正姚体" w:cs="微软雅黑"/>
          <w:color w:val="000000" w:themeColor="text1"/>
          <w:sz w:val="21"/>
          <w:szCs w:val="21"/>
        </w:rPr>
        <w:t>●</w:t>
      </w:r>
      <w:r>
        <w:rPr>
          <w:rFonts w:hint="eastAsia" w:ascii="方正姚体" w:eastAsia="方正姚体"/>
          <w:sz w:val="21"/>
          <w:szCs w:val="21"/>
        </w:rPr>
        <w:t>建立人才搜索渠道，了解中高端人才的动态信息；</w:t>
      </w:r>
    </w:p>
    <w:p>
      <w:pPr>
        <w:rPr>
          <w:rFonts w:ascii="方正姚体" w:eastAsia="方正姚体"/>
          <w:sz w:val="21"/>
          <w:szCs w:val="21"/>
        </w:rPr>
      </w:pPr>
      <w:r>
        <w:rPr>
          <w:rFonts w:hint="eastAsia" w:ascii="方正姚体" w:hAnsi="微软雅黑 Light" w:eastAsia="方正姚体" w:cs="微软雅黑"/>
          <w:color w:val="000000" w:themeColor="text1"/>
          <w:sz w:val="21"/>
          <w:szCs w:val="21"/>
        </w:rPr>
        <w:t>●</w:t>
      </w:r>
      <w:r>
        <w:rPr>
          <w:rFonts w:hint="eastAsia" w:ascii="方正姚体" w:eastAsia="方正姚体"/>
          <w:sz w:val="21"/>
          <w:szCs w:val="21"/>
        </w:rPr>
        <w:t>开发与拓展客户，了解客户潜在人才需求；</w:t>
      </w:r>
    </w:p>
    <w:p>
      <w:pPr>
        <w:rPr>
          <w:rFonts w:ascii="方正姚体" w:eastAsia="方正姚体"/>
          <w:sz w:val="21"/>
          <w:szCs w:val="21"/>
        </w:rPr>
      </w:pPr>
      <w:r>
        <w:rPr>
          <w:rFonts w:hint="eastAsia" w:ascii="方正姚体" w:hAnsi="微软雅黑 Light" w:eastAsia="方正姚体" w:cs="微软雅黑"/>
          <w:color w:val="000000" w:themeColor="text1"/>
          <w:sz w:val="21"/>
          <w:szCs w:val="21"/>
        </w:rPr>
        <w:t>●</w:t>
      </w:r>
      <w:r>
        <w:rPr>
          <w:rFonts w:hint="eastAsia" w:ascii="方正姚体" w:eastAsia="方正姚体"/>
          <w:sz w:val="21"/>
          <w:szCs w:val="21"/>
        </w:rPr>
        <w:t>积极与客户沟通，了解客户需求信息，提供招聘方案与计划；</w:t>
      </w:r>
    </w:p>
    <w:p>
      <w:pPr>
        <w:rPr>
          <w:rFonts w:ascii="方正姚体" w:eastAsia="方正姚体"/>
          <w:sz w:val="21"/>
          <w:szCs w:val="21"/>
        </w:rPr>
      </w:pPr>
      <w:r>
        <w:rPr>
          <w:rFonts w:hint="eastAsia" w:ascii="方正姚体" w:hAnsi="微软雅黑 Light" w:eastAsia="方正姚体" w:cs="微软雅黑"/>
          <w:color w:val="000000" w:themeColor="text1"/>
          <w:sz w:val="21"/>
          <w:szCs w:val="21"/>
        </w:rPr>
        <w:t>●</w:t>
      </w:r>
      <w:r>
        <w:rPr>
          <w:rFonts w:hint="eastAsia" w:ascii="方正姚体" w:eastAsia="方正姚体"/>
          <w:sz w:val="21"/>
          <w:szCs w:val="21"/>
        </w:rPr>
        <w:t>进行职位分析，制定详细的寻访方案，选择寻访渠道；</w:t>
      </w:r>
    </w:p>
    <w:p>
      <w:pPr>
        <w:rPr>
          <w:rFonts w:ascii="方正姚体" w:eastAsia="方正姚体"/>
          <w:sz w:val="21"/>
          <w:szCs w:val="21"/>
        </w:rPr>
      </w:pPr>
      <w:r>
        <w:rPr>
          <w:rFonts w:hint="eastAsia" w:ascii="方正姚体" w:hAnsi="微软雅黑 Light" w:eastAsia="方正姚体" w:cs="微软雅黑"/>
          <w:color w:val="000000" w:themeColor="text1"/>
          <w:sz w:val="21"/>
          <w:szCs w:val="21"/>
        </w:rPr>
        <w:t>●</w:t>
      </w:r>
      <w:r>
        <w:rPr>
          <w:rFonts w:hint="eastAsia" w:ascii="方正姚体" w:eastAsia="方正姚体"/>
          <w:sz w:val="21"/>
          <w:szCs w:val="21"/>
        </w:rPr>
        <w:t>搜索、面试、评估、筛选及推荐候选人；</w:t>
      </w:r>
    </w:p>
    <w:p>
      <w:pPr>
        <w:rPr>
          <w:rFonts w:ascii="方正姚体" w:eastAsia="方正姚体"/>
          <w:sz w:val="21"/>
          <w:szCs w:val="21"/>
        </w:rPr>
      </w:pPr>
      <w:r>
        <w:rPr>
          <w:rFonts w:hint="eastAsia" w:ascii="方正姚体" w:hAnsi="微软雅黑 Light" w:eastAsia="方正姚体" w:cs="微软雅黑"/>
          <w:color w:val="000000" w:themeColor="text1"/>
          <w:sz w:val="21"/>
          <w:szCs w:val="21"/>
        </w:rPr>
        <w:t>●</w:t>
      </w:r>
      <w:r>
        <w:rPr>
          <w:rFonts w:hint="eastAsia" w:ascii="方正姚体" w:eastAsia="方正姚体"/>
          <w:sz w:val="21"/>
          <w:szCs w:val="21"/>
        </w:rPr>
        <w:t>为客户做候选人面试安排，结果反馈，背景调查及后续跟踪服务；</w:t>
      </w:r>
    </w:p>
    <w:p>
      <w:pPr>
        <w:rPr>
          <w:rFonts w:ascii="方正姚体" w:eastAsia="方正姚体"/>
          <w:sz w:val="21"/>
          <w:szCs w:val="21"/>
        </w:rPr>
      </w:pPr>
      <w:r>
        <w:rPr>
          <w:rFonts w:hint="eastAsia" w:ascii="方正姚体" w:hAnsi="微软雅黑 Light" w:eastAsia="方正姚体" w:cs="微软雅黑"/>
          <w:color w:val="000000" w:themeColor="text1"/>
          <w:sz w:val="21"/>
          <w:szCs w:val="21"/>
        </w:rPr>
        <w:t>●</w:t>
      </w:r>
      <w:r>
        <w:rPr>
          <w:rFonts w:hint="eastAsia" w:ascii="方正姚体" w:eastAsia="方正姚体"/>
          <w:sz w:val="21"/>
          <w:szCs w:val="21"/>
        </w:rPr>
        <w:t>保持与维护客户和被录用者良好的关系。</w:t>
      </w:r>
    </w:p>
    <w:p>
      <w:pPr>
        <w:widowControl/>
        <w:shd w:val="clear" w:color="auto" w:fill="FFFFFF"/>
        <w:spacing w:line="375" w:lineRule="atLeast"/>
        <w:jc w:val="left"/>
        <w:rPr>
          <w:rFonts w:ascii="方正姚体" w:hAnsi="微软雅黑 Light" w:eastAsia="方正姚体" w:cs="微软雅黑"/>
          <w:color w:val="FF0000"/>
          <w:sz w:val="21"/>
          <w:szCs w:val="21"/>
        </w:rPr>
      </w:pPr>
      <w:r>
        <w:rPr>
          <w:rStyle w:val="26"/>
          <w:rFonts w:hint="eastAsia" w:ascii="方正姚体" w:hAnsi="微软雅黑 Light" w:eastAsia="方正姚体" w:cs="微软雅黑"/>
          <w:color w:val="313131"/>
          <w:sz w:val="21"/>
          <w:szCs w:val="21"/>
        </w:rPr>
        <w:t>能力模型和风格模型：</w:t>
      </w:r>
      <w:r>
        <w:rPr>
          <w:rFonts w:hint="eastAsia" w:ascii="方正姚体" w:hAnsi="微软雅黑 Light" w:eastAsia="方正姚体" w:cs="Tahoma"/>
          <w:color w:val="313131"/>
          <w:sz w:val="21"/>
          <w:szCs w:val="21"/>
        </w:rPr>
        <w:br w:type="textWrapping"/>
      </w:r>
      <w:r>
        <w:rPr>
          <w:rFonts w:hint="eastAsia" w:ascii="方正姚体" w:hAnsi="微软雅黑 Light" w:eastAsia="方正姚体" w:cs="微软雅黑"/>
          <w:color w:val="000000" w:themeColor="text1"/>
          <w:sz w:val="21"/>
          <w:szCs w:val="21"/>
        </w:rPr>
        <w:t>●2020年全日制本科以上学历（硕士、本科）</w:t>
      </w:r>
    </w:p>
    <w:p>
      <w:pPr>
        <w:widowControl/>
        <w:shd w:val="clear" w:color="auto" w:fill="FFFFFF"/>
        <w:spacing w:line="375" w:lineRule="atLeast"/>
        <w:jc w:val="left"/>
        <w:rPr>
          <w:rFonts w:ascii="方正姚体" w:hAnsi="微软雅黑 Light" w:eastAsia="方正姚体" w:cs="微软雅黑"/>
          <w:color w:val="313131"/>
          <w:sz w:val="21"/>
          <w:szCs w:val="21"/>
        </w:rPr>
      </w:pPr>
      <w:r>
        <w:rPr>
          <w:rFonts w:hint="eastAsia" w:ascii="方正姚体" w:hAnsi="微软雅黑 Light" w:eastAsia="方正姚体" w:cs="微软雅黑"/>
          <w:color w:val="313131"/>
          <w:sz w:val="21"/>
          <w:szCs w:val="21"/>
        </w:rPr>
        <w:t>●在校期间获得过奖学金、有学生工作经历者优先</w:t>
      </w:r>
    </w:p>
    <w:p>
      <w:pPr>
        <w:widowControl/>
        <w:shd w:val="clear" w:color="auto" w:fill="FFFFFF"/>
        <w:spacing w:line="375" w:lineRule="atLeast"/>
        <w:jc w:val="left"/>
        <w:rPr>
          <w:rFonts w:ascii="方正姚体" w:hAnsi="微软雅黑 Light" w:eastAsia="方正姚体" w:cs="微软雅黑"/>
          <w:color w:val="313131"/>
          <w:sz w:val="21"/>
          <w:szCs w:val="21"/>
        </w:rPr>
      </w:pPr>
      <w:r>
        <w:rPr>
          <w:rFonts w:hint="eastAsia" w:ascii="方正姚体" w:hAnsi="微软雅黑 Light" w:eastAsia="方正姚体" w:cs="微软雅黑"/>
          <w:color w:val="313131"/>
          <w:sz w:val="21"/>
          <w:szCs w:val="21"/>
        </w:rPr>
        <w:t>●在校期间在特定领域深扎者如专业领域、体育特长、打工、考证等优先</w:t>
      </w:r>
    </w:p>
    <w:p>
      <w:pPr>
        <w:widowControl/>
        <w:shd w:val="clear" w:color="auto" w:fill="FFFFFF"/>
        <w:spacing w:line="375" w:lineRule="atLeast"/>
        <w:jc w:val="left"/>
        <w:rPr>
          <w:rFonts w:ascii="方正姚体" w:hAnsi="微软雅黑 Light" w:eastAsia="方正姚体" w:cs="微软雅黑"/>
          <w:color w:val="313131"/>
          <w:sz w:val="21"/>
          <w:szCs w:val="21"/>
        </w:rPr>
      </w:pPr>
      <w:r>
        <w:rPr>
          <w:rFonts w:hint="eastAsia" w:ascii="方正姚体" w:hAnsi="微软雅黑 Light" w:eastAsia="方正姚体" w:cs="微软雅黑"/>
          <w:color w:val="313131"/>
          <w:sz w:val="21"/>
          <w:szCs w:val="21"/>
        </w:rPr>
        <w:t>●有强烈的奋斗欲望，且被验证过靠自己努力持续拿到过结果者优先</w:t>
      </w:r>
    </w:p>
    <w:p>
      <w:pPr>
        <w:widowControl/>
        <w:shd w:val="clear" w:color="auto" w:fill="FFFFFF"/>
        <w:spacing w:line="375" w:lineRule="atLeast"/>
        <w:jc w:val="left"/>
        <w:rPr>
          <w:rFonts w:ascii="方正姚体" w:hAnsi="微软雅黑 Light" w:eastAsia="方正姚体" w:cs="微软雅黑"/>
          <w:color w:val="313131"/>
          <w:sz w:val="21"/>
          <w:szCs w:val="21"/>
        </w:rPr>
      </w:pPr>
      <w:r>
        <w:rPr>
          <w:rFonts w:hint="eastAsia" w:ascii="方正姚体" w:hAnsi="微软雅黑 Light" w:eastAsia="方正姚体" w:cs="微软雅黑"/>
          <w:color w:val="313131"/>
          <w:sz w:val="21"/>
          <w:szCs w:val="21"/>
        </w:rPr>
        <w:t>●享受</w:t>
      </w:r>
      <w:r>
        <w:rPr>
          <w:rFonts w:hint="eastAsia" w:ascii="方正姚体" w:hAnsi="微软雅黑 Light" w:eastAsia="方正姚体" w:cs="微软雅黑"/>
          <w:color w:val="000000" w:themeColor="text1"/>
          <w:sz w:val="21"/>
          <w:szCs w:val="21"/>
        </w:rPr>
        <w:t>竞争、享受输赢和排名，追求卓越，不服输</w:t>
      </w:r>
    </w:p>
    <w:p>
      <w:pPr>
        <w:widowControl/>
        <w:shd w:val="clear" w:color="auto" w:fill="FFFFFF"/>
        <w:spacing w:line="375" w:lineRule="atLeast"/>
        <w:jc w:val="left"/>
        <w:rPr>
          <w:rFonts w:ascii="方正姚体" w:hAnsi="微软雅黑 Light" w:eastAsia="方正姚体" w:cs="微软雅黑"/>
          <w:color w:val="313131"/>
          <w:sz w:val="21"/>
          <w:szCs w:val="21"/>
        </w:rPr>
      </w:pPr>
      <w:r>
        <w:rPr>
          <w:rFonts w:hint="eastAsia" w:ascii="方正姚体" w:hAnsi="微软雅黑 Light" w:eastAsia="方正姚体" w:cs="微软雅黑"/>
          <w:color w:val="313131"/>
          <w:sz w:val="21"/>
          <w:szCs w:val="21"/>
        </w:rPr>
        <w:t>●坚韧、精力旺盛、强学习力、强抗压力</w:t>
      </w:r>
    </w:p>
    <w:p>
      <w:pPr>
        <w:widowControl/>
        <w:shd w:val="clear" w:color="auto" w:fill="FFFFFF"/>
        <w:spacing w:line="375" w:lineRule="atLeast"/>
        <w:jc w:val="left"/>
        <w:rPr>
          <w:rFonts w:ascii="方正姚体" w:eastAsia="方正姚体"/>
          <w:sz w:val="21"/>
          <w:szCs w:val="21"/>
        </w:rPr>
      </w:pPr>
      <w:r>
        <w:rPr>
          <w:rFonts w:hint="eastAsia" w:ascii="方正姚体" w:hAnsi="微软雅黑 Light" w:eastAsia="方正姚体" w:cs="微软雅黑"/>
          <w:color w:val="313131"/>
          <w:sz w:val="21"/>
          <w:szCs w:val="21"/>
        </w:rPr>
        <w:t>●</w:t>
      </w:r>
      <w:r>
        <w:rPr>
          <w:rFonts w:hint="eastAsia" w:ascii="方正姚体" w:eastAsia="方正姚体"/>
          <w:sz w:val="21"/>
          <w:szCs w:val="21"/>
        </w:rPr>
        <w:t>拥有较强的自驱力，对自己高要求</w:t>
      </w:r>
    </w:p>
    <w:p>
      <w:pPr>
        <w:widowControl/>
        <w:shd w:val="clear" w:color="auto" w:fill="FFFFFF"/>
        <w:spacing w:line="375" w:lineRule="atLeast"/>
        <w:jc w:val="left"/>
        <w:rPr>
          <w:rStyle w:val="26"/>
          <w:rFonts w:ascii="方正姚体" w:hAnsi="微软雅黑 Light" w:eastAsia="方正姚体" w:cs="微软雅黑"/>
          <w:sz w:val="21"/>
          <w:szCs w:val="21"/>
        </w:rPr>
      </w:pPr>
      <w:r>
        <w:rPr>
          <w:rStyle w:val="26"/>
          <w:rFonts w:hint="eastAsia" w:ascii="方正姚体" w:hAnsi="微软雅黑 Light" w:eastAsia="方正姚体" w:cs="微软雅黑"/>
          <w:sz w:val="21"/>
          <w:szCs w:val="21"/>
        </w:rPr>
        <w:t>招聘岗位和数量：</w:t>
      </w:r>
    </w:p>
    <w:p>
      <w:pPr>
        <w:rPr>
          <w:rFonts w:ascii="方正姚体" w:eastAsia="方正姚体"/>
          <w:sz w:val="21"/>
          <w:szCs w:val="21"/>
        </w:rPr>
      </w:pPr>
      <w:r>
        <w:rPr>
          <w:rFonts w:hint="eastAsia" w:ascii="方正姚体" w:eastAsia="方正姚体"/>
          <w:sz w:val="21"/>
          <w:szCs w:val="21"/>
        </w:rPr>
        <w:t>医疗行业顾问</w:t>
      </w:r>
      <w:r>
        <w:rPr>
          <w:rFonts w:ascii="方正姚体" w:eastAsia="方正姚体"/>
          <w:sz w:val="21"/>
          <w:szCs w:val="21"/>
        </w:rPr>
        <w:t>10</w:t>
      </w:r>
      <w:r>
        <w:rPr>
          <w:rFonts w:hint="eastAsia" w:ascii="方正姚体" w:eastAsia="方正姚体"/>
          <w:sz w:val="21"/>
          <w:szCs w:val="21"/>
        </w:rPr>
        <w:t xml:space="preserve">名 </w:t>
      </w:r>
      <w:r>
        <w:rPr>
          <w:rFonts w:ascii="方正姚体" w:eastAsia="方正姚体"/>
          <w:sz w:val="21"/>
          <w:szCs w:val="21"/>
        </w:rPr>
        <w:t xml:space="preserve">   </w:t>
      </w:r>
    </w:p>
    <w:p>
      <w:pPr>
        <w:rPr>
          <w:rFonts w:ascii="方正姚体" w:eastAsia="方正姚体"/>
          <w:color w:val="FF0000"/>
          <w:sz w:val="21"/>
          <w:szCs w:val="21"/>
        </w:rPr>
      </w:pPr>
      <w:r>
        <w:rPr>
          <w:rFonts w:hint="eastAsia" w:ascii="方正姚体" w:eastAsia="方正姚体"/>
          <w:sz w:val="21"/>
          <w:szCs w:val="21"/>
        </w:rPr>
        <w:t>智能制造行业顾问</w:t>
      </w:r>
      <w:r>
        <w:rPr>
          <w:rFonts w:ascii="方正姚体" w:eastAsia="方正姚体"/>
          <w:sz w:val="21"/>
          <w:szCs w:val="21"/>
        </w:rPr>
        <w:t>5</w:t>
      </w:r>
      <w:r>
        <w:rPr>
          <w:rFonts w:hint="eastAsia" w:ascii="方正姚体" w:eastAsia="方正姚体"/>
          <w:sz w:val="21"/>
          <w:szCs w:val="21"/>
        </w:rPr>
        <w:t xml:space="preserve">名 </w:t>
      </w:r>
      <w:r>
        <w:rPr>
          <w:rFonts w:ascii="方正姚体" w:eastAsia="方正姚体"/>
          <w:sz w:val="21"/>
          <w:szCs w:val="21"/>
        </w:rPr>
        <w:t xml:space="preserve"> </w:t>
      </w:r>
      <w:r>
        <w:rPr>
          <w:rFonts w:ascii="方正姚体" w:eastAsia="方正姚体"/>
          <w:color w:val="FF0000"/>
          <w:sz w:val="21"/>
          <w:szCs w:val="21"/>
        </w:rPr>
        <w:t xml:space="preserve">   </w:t>
      </w:r>
    </w:p>
    <w:p>
      <w:pPr>
        <w:rPr>
          <w:rFonts w:ascii="方正姚体" w:eastAsia="方正姚体"/>
          <w:sz w:val="21"/>
          <w:szCs w:val="21"/>
        </w:rPr>
      </w:pPr>
      <w:r>
        <w:rPr>
          <w:rFonts w:hint="eastAsia" w:ascii="方正姚体" w:eastAsia="方正姚体"/>
          <w:sz w:val="21"/>
          <w:szCs w:val="21"/>
        </w:rPr>
        <w:t xml:space="preserve">汽车行业顾问  5名 </w:t>
      </w:r>
      <w:r>
        <w:rPr>
          <w:rFonts w:ascii="方正姚体" w:eastAsia="方正姚体"/>
          <w:sz w:val="21"/>
          <w:szCs w:val="21"/>
        </w:rPr>
        <w:t xml:space="preserve">   </w:t>
      </w:r>
    </w:p>
    <w:p>
      <w:pPr>
        <w:rPr>
          <w:rFonts w:ascii="方正姚体" w:eastAsia="方正姚体"/>
          <w:sz w:val="21"/>
          <w:szCs w:val="21"/>
        </w:rPr>
      </w:pPr>
      <w:r>
        <w:rPr>
          <w:rFonts w:hint="eastAsia" w:ascii="方正姚体" w:eastAsia="方正姚体"/>
          <w:sz w:val="21"/>
          <w:szCs w:val="21"/>
        </w:rPr>
        <w:t xml:space="preserve">教育行业顾问 </w:t>
      </w:r>
      <w:r>
        <w:rPr>
          <w:rFonts w:ascii="方正姚体" w:eastAsia="方正姚体"/>
          <w:sz w:val="21"/>
          <w:szCs w:val="21"/>
        </w:rPr>
        <w:t xml:space="preserve"> </w:t>
      </w:r>
      <w:r>
        <w:rPr>
          <w:rFonts w:hint="eastAsia" w:ascii="方正姚体" w:eastAsia="方正姚体"/>
          <w:sz w:val="21"/>
          <w:szCs w:val="21"/>
        </w:rPr>
        <w:t xml:space="preserve">3名 </w:t>
      </w:r>
      <w:r>
        <w:rPr>
          <w:rFonts w:ascii="方正姚体" w:eastAsia="方正姚体"/>
          <w:sz w:val="21"/>
          <w:szCs w:val="21"/>
        </w:rPr>
        <w:t xml:space="preserve">  </w:t>
      </w:r>
    </w:p>
    <w:p>
      <w:pPr>
        <w:rPr>
          <w:rFonts w:ascii="方正姚体" w:eastAsia="方正姚体"/>
          <w:sz w:val="21"/>
          <w:szCs w:val="21"/>
        </w:rPr>
      </w:pPr>
      <w:r>
        <w:rPr>
          <w:rFonts w:hint="eastAsia" w:ascii="方正姚体" w:eastAsia="方正姚体"/>
          <w:sz w:val="21"/>
          <w:szCs w:val="21"/>
        </w:rPr>
        <w:t xml:space="preserve">互联网行业顾问 3名 </w:t>
      </w:r>
      <w:r>
        <w:rPr>
          <w:rFonts w:ascii="方正姚体" w:eastAsia="方正姚体"/>
          <w:sz w:val="21"/>
          <w:szCs w:val="21"/>
        </w:rPr>
        <w:t xml:space="preserve"> </w:t>
      </w:r>
    </w:p>
    <w:p>
      <w:pPr>
        <w:rPr>
          <w:rFonts w:ascii="方正姚体" w:eastAsia="方正姚体"/>
          <w:sz w:val="21"/>
          <w:szCs w:val="21"/>
        </w:rPr>
      </w:pPr>
      <w:r>
        <w:rPr>
          <w:rFonts w:hint="eastAsia" w:ascii="方正姚体" w:eastAsia="方正姚体"/>
          <w:sz w:val="21"/>
          <w:szCs w:val="21"/>
        </w:rPr>
        <w:t xml:space="preserve">金融行业顾问 </w:t>
      </w:r>
      <w:r>
        <w:rPr>
          <w:rFonts w:ascii="方正姚体" w:eastAsia="方正姚体"/>
          <w:sz w:val="21"/>
          <w:szCs w:val="21"/>
        </w:rPr>
        <w:t xml:space="preserve">  </w:t>
      </w:r>
      <w:r>
        <w:rPr>
          <w:rFonts w:hint="eastAsia" w:ascii="方正姚体" w:eastAsia="方正姚体"/>
          <w:sz w:val="21"/>
          <w:szCs w:val="21"/>
        </w:rPr>
        <w:t xml:space="preserve">3名 </w:t>
      </w:r>
      <w:r>
        <w:rPr>
          <w:rFonts w:ascii="方正姚体" w:eastAsia="方正姚体"/>
          <w:sz w:val="21"/>
          <w:szCs w:val="21"/>
        </w:rPr>
        <w:t xml:space="preserve"> </w:t>
      </w:r>
    </w:p>
    <w:p>
      <w:pPr>
        <w:rPr>
          <w:rFonts w:ascii="方正姚体" w:eastAsia="方正姚体"/>
          <w:sz w:val="21"/>
          <w:szCs w:val="21"/>
        </w:rPr>
      </w:pPr>
      <w:r>
        <w:rPr>
          <w:rFonts w:hint="eastAsia" w:ascii="方正姚体" w:eastAsia="方正姚体"/>
          <w:sz w:val="21"/>
          <w:szCs w:val="21"/>
        </w:rPr>
        <w:t xml:space="preserve">财税法顾问 </w:t>
      </w:r>
      <w:r>
        <w:rPr>
          <w:rFonts w:ascii="方正姚体" w:eastAsia="方正姚体"/>
          <w:sz w:val="21"/>
          <w:szCs w:val="21"/>
        </w:rPr>
        <w:t xml:space="preserve">  2</w:t>
      </w:r>
      <w:r>
        <w:rPr>
          <w:rFonts w:hint="eastAsia" w:ascii="方正姚体" w:eastAsia="方正姚体"/>
          <w:sz w:val="21"/>
          <w:szCs w:val="21"/>
        </w:rPr>
        <w:t>名</w:t>
      </w:r>
    </w:p>
    <w:p>
      <w:pPr>
        <w:shd w:val="clear" w:color="auto" w:fill="FFFFFF"/>
        <w:spacing w:line="375" w:lineRule="atLeast"/>
        <w:rPr>
          <w:rStyle w:val="26"/>
          <w:rFonts w:ascii="方正姚体" w:hAnsi="微软雅黑 Light" w:eastAsia="方正姚体" w:cs="Tahoma"/>
          <w:b w:val="0"/>
          <w:sz w:val="21"/>
          <w:szCs w:val="21"/>
        </w:rPr>
      </w:pPr>
      <w:r>
        <w:rPr>
          <w:rStyle w:val="26"/>
          <w:rFonts w:hint="eastAsia" w:ascii="方正姚体" w:hAnsi="微软雅黑 Light" w:eastAsia="方正姚体" w:cs="Tahoma"/>
          <w:b w:val="0"/>
          <w:sz w:val="21"/>
          <w:szCs w:val="21"/>
        </w:rPr>
        <w:t>人力资源管培生  2名</w:t>
      </w:r>
    </w:p>
    <w:p>
      <w:pPr>
        <w:rPr>
          <w:rFonts w:ascii="方正姚体" w:eastAsia="方正姚体"/>
          <w:b/>
          <w:sz w:val="21"/>
          <w:szCs w:val="21"/>
        </w:rPr>
      </w:pPr>
      <w:r>
        <w:rPr>
          <w:rFonts w:hint="eastAsia" w:ascii="方正姚体" w:eastAsia="方正姚体"/>
          <w:b/>
          <w:sz w:val="21"/>
          <w:szCs w:val="21"/>
        </w:rPr>
        <w:t>岗位职责：</w:t>
      </w:r>
    </w:p>
    <w:p>
      <w:pPr>
        <w:rPr>
          <w:rFonts w:ascii="方正姚体" w:eastAsia="方正姚体"/>
          <w:sz w:val="21"/>
          <w:szCs w:val="21"/>
        </w:rPr>
      </w:pPr>
      <w:r>
        <w:rPr>
          <w:rFonts w:hint="eastAsia" w:ascii="方正姚体" w:eastAsia="方正姚体"/>
          <w:sz w:val="21"/>
          <w:szCs w:val="21"/>
        </w:rPr>
        <w:t>●人力资源六大模块工作轮岗实践</w:t>
      </w:r>
    </w:p>
    <w:p>
      <w:pPr>
        <w:widowControl/>
        <w:shd w:val="clear" w:color="auto" w:fill="FFFFFF"/>
        <w:spacing w:line="375" w:lineRule="atLeast"/>
        <w:jc w:val="left"/>
        <w:rPr>
          <w:rFonts w:ascii="方正姚体" w:hAnsi="微软雅黑 Light" w:eastAsia="方正姚体" w:cs="微软雅黑"/>
          <w:sz w:val="21"/>
          <w:szCs w:val="21"/>
        </w:rPr>
      </w:pPr>
      <w:r>
        <w:rPr>
          <w:rStyle w:val="26"/>
          <w:rFonts w:hint="eastAsia" w:ascii="方正姚体" w:hAnsi="微软雅黑 Light" w:eastAsia="方正姚体" w:cs="微软雅黑"/>
          <w:sz w:val="21"/>
          <w:szCs w:val="21"/>
        </w:rPr>
        <w:t>能力模型和风格模型：</w:t>
      </w:r>
      <w:r>
        <w:rPr>
          <w:rFonts w:hint="eastAsia" w:ascii="方正姚体" w:hAnsi="微软雅黑 Light" w:eastAsia="方正姚体" w:cs="Tahoma"/>
          <w:sz w:val="21"/>
          <w:szCs w:val="21"/>
        </w:rPr>
        <w:br w:type="textWrapping"/>
      </w:r>
      <w:r>
        <w:rPr>
          <w:rFonts w:hint="eastAsia" w:ascii="方正姚体" w:hAnsi="微软雅黑 Light" w:eastAsia="方正姚体" w:cs="微软雅黑"/>
          <w:sz w:val="21"/>
          <w:szCs w:val="21"/>
        </w:rPr>
        <w:t>●2020年全日制本科以上学历（硕士、本科），人力资源相关专业优先考虑</w:t>
      </w:r>
    </w:p>
    <w:p>
      <w:pPr>
        <w:widowControl/>
        <w:shd w:val="clear" w:color="auto" w:fill="FFFFFF"/>
        <w:spacing w:line="375" w:lineRule="atLeast"/>
        <w:jc w:val="left"/>
        <w:rPr>
          <w:rFonts w:ascii="方正姚体" w:hAnsi="微软雅黑 Light" w:eastAsia="方正姚体" w:cs="微软雅黑"/>
          <w:sz w:val="21"/>
          <w:szCs w:val="21"/>
        </w:rPr>
      </w:pPr>
      <w:r>
        <w:rPr>
          <w:rFonts w:hint="eastAsia" w:ascii="方正姚体" w:hAnsi="微软雅黑 Light" w:eastAsia="方正姚体" w:cs="微软雅黑"/>
          <w:sz w:val="21"/>
          <w:szCs w:val="21"/>
        </w:rPr>
        <w:t>●在校期间获得过奖学金、有学生工作经历者、或在企业人力资源部实习经验者优先</w:t>
      </w:r>
    </w:p>
    <w:p>
      <w:pPr>
        <w:widowControl/>
        <w:shd w:val="clear" w:color="auto" w:fill="FFFFFF"/>
        <w:spacing w:line="375" w:lineRule="atLeast"/>
        <w:jc w:val="left"/>
        <w:rPr>
          <w:rFonts w:ascii="方正姚体" w:hAnsi="微软雅黑 Light" w:eastAsia="方正姚体" w:cs="微软雅黑"/>
          <w:sz w:val="21"/>
          <w:szCs w:val="21"/>
        </w:rPr>
      </w:pPr>
      <w:r>
        <w:rPr>
          <w:rFonts w:hint="eastAsia" w:ascii="方正姚体" w:hAnsi="微软雅黑 Light" w:eastAsia="方正姚体" w:cs="微软雅黑"/>
          <w:sz w:val="21"/>
          <w:szCs w:val="21"/>
        </w:rPr>
        <w:t>●坚韧、精力旺盛、强学习力、强抗压力</w:t>
      </w:r>
    </w:p>
    <w:p>
      <w:pPr>
        <w:widowControl/>
        <w:shd w:val="clear" w:color="auto" w:fill="FFFFFF"/>
        <w:spacing w:line="375" w:lineRule="atLeast"/>
        <w:jc w:val="left"/>
        <w:rPr>
          <w:rFonts w:ascii="方正姚体" w:hAnsi="微软雅黑 Light" w:eastAsia="方正姚体" w:cs="微软雅黑"/>
          <w:sz w:val="21"/>
          <w:szCs w:val="21"/>
        </w:rPr>
      </w:pPr>
      <w:r>
        <w:rPr>
          <w:rFonts w:hint="eastAsia" w:ascii="方正姚体" w:hAnsi="微软雅黑 Light" w:eastAsia="方正姚体" w:cs="微软雅黑"/>
          <w:sz w:val="21"/>
          <w:szCs w:val="21"/>
        </w:rPr>
        <w:t>●</w:t>
      </w:r>
      <w:r>
        <w:rPr>
          <w:rFonts w:hint="eastAsia" w:ascii="方正姚体" w:eastAsia="方正姚体"/>
          <w:sz w:val="21"/>
          <w:szCs w:val="21"/>
        </w:rPr>
        <w:t>拥有较强的自驱力，对自己高要求</w:t>
      </w:r>
    </w:p>
    <w:p>
      <w:pPr>
        <w:widowControl/>
        <w:shd w:val="clear" w:color="auto" w:fill="FFFFFF"/>
        <w:spacing w:line="375" w:lineRule="atLeast"/>
        <w:jc w:val="left"/>
        <w:rPr>
          <w:rStyle w:val="26"/>
          <w:rFonts w:ascii="方正姚体" w:hAnsi="微软雅黑 Light" w:eastAsia="方正姚体" w:cs="微软雅黑"/>
          <w:sz w:val="21"/>
          <w:szCs w:val="21"/>
        </w:rPr>
      </w:pPr>
      <w:r>
        <w:rPr>
          <w:rStyle w:val="26"/>
          <w:rFonts w:hint="eastAsia" w:ascii="方正姚体" w:hAnsi="微软雅黑 Light" w:eastAsia="方正姚体" w:cs="微软雅黑"/>
          <w:sz w:val="21"/>
          <w:szCs w:val="21"/>
        </w:rPr>
        <w:t>招聘岗位和数量：</w:t>
      </w:r>
    </w:p>
    <w:p>
      <w:pPr>
        <w:rPr>
          <w:rFonts w:ascii="方正姚体" w:eastAsia="方正姚体"/>
          <w:sz w:val="21"/>
          <w:szCs w:val="21"/>
        </w:rPr>
      </w:pPr>
      <w:r>
        <w:rPr>
          <w:rFonts w:hint="eastAsia" w:ascii="方正姚体" w:eastAsia="方正姚体"/>
          <w:sz w:val="21"/>
          <w:szCs w:val="21"/>
        </w:rPr>
        <w:t xml:space="preserve">人力资源培训生 </w:t>
      </w:r>
      <w:r>
        <w:rPr>
          <w:rFonts w:ascii="方正姚体" w:eastAsia="方正姚体"/>
          <w:sz w:val="21"/>
          <w:szCs w:val="21"/>
        </w:rPr>
        <w:t xml:space="preserve"> 2</w:t>
      </w:r>
      <w:r>
        <w:rPr>
          <w:rFonts w:hint="eastAsia" w:ascii="方正姚体" w:eastAsia="方正姚体"/>
          <w:sz w:val="21"/>
          <w:szCs w:val="21"/>
        </w:rPr>
        <w:t>名</w:t>
      </w:r>
    </w:p>
    <w:p>
      <w:pPr>
        <w:rPr>
          <w:rFonts w:ascii="方正姚体" w:eastAsia="方正姚体"/>
          <w:sz w:val="21"/>
          <w:szCs w:val="21"/>
        </w:rPr>
      </w:pPr>
      <w:r>
        <w:rPr>
          <w:rFonts w:hint="eastAsia" w:ascii="方正姚体" w:eastAsia="方正姚体"/>
          <w:b/>
          <w:sz w:val="21"/>
          <w:szCs w:val="21"/>
        </w:rPr>
        <w:t>工作地点：</w:t>
      </w:r>
      <w:r>
        <w:rPr>
          <w:rFonts w:hint="eastAsia" w:ascii="方正姚体" w:eastAsia="方正姚体"/>
          <w:sz w:val="21"/>
          <w:szCs w:val="21"/>
        </w:rPr>
        <w:t>成都/重庆/上海</w:t>
      </w:r>
    </w:p>
    <w:p>
      <w:pPr>
        <w:rPr>
          <w:rFonts w:ascii="方正姚体" w:eastAsia="方正姚体"/>
          <w:color w:val="000000" w:themeColor="text1"/>
          <w:sz w:val="21"/>
          <w:szCs w:val="21"/>
        </w:rPr>
      </w:pPr>
      <w:r>
        <w:rPr>
          <w:rFonts w:hint="eastAsia" w:ascii="方正姚体" w:eastAsia="方正姚体"/>
          <w:color w:val="000000" w:themeColor="text1"/>
          <w:sz w:val="21"/>
          <w:szCs w:val="21"/>
        </w:rPr>
        <w:t>成都公司：成都市天府三街大源国际中心A3-1403（地铁一号线天府三街站A口旁）</w:t>
      </w:r>
    </w:p>
    <w:p>
      <w:pPr>
        <w:rPr>
          <w:rFonts w:ascii="方正姚体" w:eastAsia="方正姚体"/>
          <w:color w:val="000000" w:themeColor="text1"/>
          <w:sz w:val="21"/>
          <w:szCs w:val="21"/>
        </w:rPr>
      </w:pPr>
      <w:r>
        <w:rPr>
          <w:rFonts w:hint="eastAsia" w:ascii="方正姚体" w:eastAsia="方正姚体"/>
          <w:color w:val="000000" w:themeColor="text1"/>
          <w:sz w:val="21"/>
          <w:szCs w:val="21"/>
        </w:rPr>
        <w:t>上海公司：上海市黄浦区淮海中路918号-久事复兴大厦19F2（地铁一号线陕西南路站2口旁）</w:t>
      </w:r>
    </w:p>
    <w:p>
      <w:pPr>
        <w:rPr>
          <w:rFonts w:ascii="方正姚体" w:eastAsia="方正姚体"/>
          <w:color w:val="000000" w:themeColor="text1"/>
          <w:sz w:val="21"/>
          <w:szCs w:val="21"/>
        </w:rPr>
      </w:pPr>
      <w:r>
        <w:rPr>
          <w:rFonts w:hint="eastAsia" w:ascii="方正姚体" w:eastAsia="方正姚体"/>
          <w:color w:val="000000" w:themeColor="text1"/>
          <w:sz w:val="21"/>
          <w:szCs w:val="21"/>
        </w:rPr>
        <w:t>重庆公司：重庆市渝北区春华大道99号南区1号楼8层801B号</w:t>
      </w:r>
    </w:p>
    <w:p>
      <w:pPr>
        <w:rPr>
          <w:rFonts w:ascii="方正姚体" w:eastAsia="方正姚体"/>
          <w:b/>
          <w:color w:val="000000" w:themeColor="text1"/>
          <w:sz w:val="21"/>
          <w:szCs w:val="21"/>
        </w:rPr>
      </w:pPr>
    </w:p>
    <w:p>
      <w:pPr>
        <w:rPr>
          <w:rFonts w:ascii="方正姚体" w:eastAsia="方正姚体"/>
          <w:b/>
          <w:color w:val="000000" w:themeColor="text1"/>
          <w:sz w:val="21"/>
          <w:szCs w:val="21"/>
        </w:rPr>
      </w:pPr>
      <w:r>
        <w:rPr>
          <w:rFonts w:hint="eastAsia" w:ascii="方正姚体" w:eastAsia="方正姚体"/>
          <w:color w:val="000000" w:themeColor="text1"/>
          <w:sz w:val="21"/>
          <w:szCs w:val="21"/>
        </w:rPr>
        <w:drawing>
          <wp:anchor distT="0" distB="0" distL="114300" distR="114300" simplePos="0" relativeHeight="251659264" behindDoc="0" locked="0" layoutInCell="1" allowOverlap="1">
            <wp:simplePos x="0" y="0"/>
            <wp:positionH relativeFrom="column">
              <wp:posOffset>-131445</wp:posOffset>
            </wp:positionH>
            <wp:positionV relativeFrom="paragraph">
              <wp:posOffset>591820</wp:posOffset>
            </wp:positionV>
            <wp:extent cx="5953125" cy="4438650"/>
            <wp:effectExtent l="19050" t="0" r="9525"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53125" cy="4438650"/>
                    </a:xfrm>
                    <a:prstGeom prst="rect">
                      <a:avLst/>
                    </a:prstGeom>
                  </pic:spPr>
                </pic:pic>
              </a:graphicData>
            </a:graphic>
          </wp:anchor>
        </w:drawing>
      </w:r>
      <w:r>
        <w:rPr>
          <w:rFonts w:hint="eastAsia" w:ascii="方正姚体" w:eastAsia="方正姚体"/>
          <w:b/>
          <w:color w:val="000000" w:themeColor="text1"/>
          <w:sz w:val="21"/>
          <w:szCs w:val="21"/>
        </w:rPr>
        <w:t>晋升体系：</w:t>
      </w:r>
    </w:p>
    <w:p>
      <w:pPr>
        <w:rPr>
          <w:rFonts w:ascii="方正姚体" w:eastAsia="方正姚体"/>
          <w:b/>
          <w:color w:val="000000" w:themeColor="text1"/>
          <w:sz w:val="21"/>
          <w:szCs w:val="21"/>
        </w:rPr>
      </w:pPr>
    </w:p>
    <w:p>
      <w:pPr>
        <w:widowControl/>
        <w:shd w:val="clear" w:color="auto" w:fill="FFFFFF"/>
        <w:spacing w:line="375" w:lineRule="atLeast"/>
        <w:jc w:val="left"/>
        <w:rPr>
          <w:rFonts w:ascii="方正姚体" w:hAnsi="微软雅黑 Light" w:eastAsia="方正姚体" w:cs="微软雅黑"/>
          <w:b/>
          <w:bCs/>
          <w:kern w:val="0"/>
          <w:sz w:val="21"/>
          <w:szCs w:val="21"/>
        </w:rPr>
      </w:pPr>
    </w:p>
    <w:p>
      <w:pPr>
        <w:rPr>
          <w:rFonts w:ascii="方正姚体" w:eastAsia="方正姚体"/>
          <w:b/>
          <w:color w:val="000000" w:themeColor="text1"/>
          <w:sz w:val="21"/>
          <w:szCs w:val="21"/>
        </w:rPr>
      </w:pPr>
    </w:p>
    <w:p>
      <w:pPr>
        <w:rPr>
          <w:rFonts w:ascii="方正姚体" w:eastAsia="方正姚体"/>
          <w:b/>
          <w:color w:val="000000" w:themeColor="text1"/>
          <w:sz w:val="21"/>
          <w:szCs w:val="21"/>
        </w:rPr>
      </w:pPr>
    </w:p>
    <w:p>
      <w:pPr>
        <w:rPr>
          <w:rFonts w:ascii="方正姚体" w:eastAsia="方正姚体"/>
          <w:b/>
          <w:color w:val="000000" w:themeColor="text1"/>
          <w:sz w:val="21"/>
          <w:szCs w:val="21"/>
        </w:rPr>
      </w:pPr>
    </w:p>
    <w:p>
      <w:pPr>
        <w:rPr>
          <w:rFonts w:ascii="方正姚体" w:eastAsia="方正姚体"/>
          <w:b/>
          <w:color w:val="000000" w:themeColor="text1"/>
          <w:sz w:val="21"/>
          <w:szCs w:val="21"/>
        </w:rPr>
      </w:pPr>
    </w:p>
    <w:p>
      <w:pPr>
        <w:rPr>
          <w:rFonts w:ascii="方正姚体" w:eastAsia="方正姚体"/>
          <w:b/>
          <w:color w:val="000000" w:themeColor="text1"/>
          <w:sz w:val="21"/>
          <w:szCs w:val="21"/>
        </w:rPr>
      </w:pPr>
      <w:r>
        <w:rPr>
          <w:rFonts w:hint="eastAsia" w:ascii="方正姚体" w:eastAsia="方正姚体"/>
          <w:b/>
          <w:color w:val="000000" w:themeColor="text1"/>
          <w:sz w:val="21"/>
          <w:szCs w:val="21"/>
        </w:rPr>
        <w:t>福利待遇：</w:t>
      </w:r>
    </w:p>
    <w:p>
      <w:pPr>
        <w:widowControl/>
        <w:shd w:val="clear" w:color="auto" w:fill="FFFFFF"/>
        <w:spacing w:line="375" w:lineRule="atLeast"/>
        <w:jc w:val="left"/>
        <w:rPr>
          <w:rFonts w:ascii="方正姚体" w:hAnsi="微软雅黑 Light" w:eastAsia="方正姚体" w:cs="微软雅黑"/>
          <w:b/>
          <w:bCs/>
          <w:kern w:val="0"/>
          <w:sz w:val="21"/>
          <w:szCs w:val="21"/>
        </w:rPr>
      </w:pPr>
      <w:r>
        <w:rPr>
          <w:rFonts w:ascii="方正姚体" w:hAnsi="微软雅黑 Light" w:eastAsia="方正姚体" w:cs="微软雅黑"/>
          <w:b/>
          <w:bCs/>
          <w:kern w:val="0"/>
          <w:sz w:val="21"/>
          <w:szCs w:val="21"/>
        </w:rPr>
        <w:drawing>
          <wp:anchor distT="0" distB="0" distL="114300" distR="114300" simplePos="0" relativeHeight="251657216" behindDoc="0" locked="0" layoutInCell="1" allowOverlap="1">
            <wp:simplePos x="0" y="0"/>
            <wp:positionH relativeFrom="margin">
              <wp:posOffset>935355</wp:posOffset>
            </wp:positionH>
            <wp:positionV relativeFrom="paragraph">
              <wp:posOffset>264795</wp:posOffset>
            </wp:positionV>
            <wp:extent cx="2678430" cy="3314700"/>
            <wp:effectExtent l="19050" t="0" r="7620" b="0"/>
            <wp:wrapSquare wrapText="bothSides"/>
            <wp:docPr id="12" name="图片 12" descr="C:\Users\user\AppData\Local\Temp\15396233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user\AppData\Local\Temp\1539623336(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678430" cy="3314700"/>
                    </a:xfrm>
                    <a:prstGeom prst="rect">
                      <a:avLst/>
                    </a:prstGeom>
                    <a:noFill/>
                    <a:ln>
                      <a:noFill/>
                    </a:ln>
                  </pic:spPr>
                </pic:pic>
              </a:graphicData>
            </a:graphic>
          </wp:anchor>
        </w:drawing>
      </w:r>
    </w:p>
    <w:p>
      <w:pPr>
        <w:widowControl/>
        <w:shd w:val="clear" w:color="auto" w:fill="FFFFFF"/>
        <w:spacing w:line="375" w:lineRule="atLeast"/>
        <w:jc w:val="left"/>
        <w:rPr>
          <w:rFonts w:ascii="方正姚体" w:hAnsi="微软雅黑 Light" w:eastAsia="方正姚体" w:cs="微软雅黑"/>
          <w:b/>
          <w:bCs/>
          <w:kern w:val="0"/>
          <w:sz w:val="21"/>
          <w:szCs w:val="21"/>
        </w:rPr>
      </w:pPr>
    </w:p>
    <w:p>
      <w:pPr>
        <w:widowControl/>
        <w:shd w:val="clear" w:color="auto" w:fill="FFFFFF"/>
        <w:spacing w:line="375" w:lineRule="atLeast"/>
        <w:jc w:val="left"/>
        <w:rPr>
          <w:rFonts w:ascii="方正姚体" w:hAnsi="微软雅黑 Light" w:eastAsia="方正姚体" w:cs="微软雅黑"/>
          <w:b/>
          <w:bCs/>
          <w:kern w:val="0"/>
          <w:sz w:val="21"/>
          <w:szCs w:val="21"/>
        </w:rPr>
      </w:pPr>
    </w:p>
    <w:p>
      <w:pPr>
        <w:widowControl/>
        <w:shd w:val="clear" w:color="auto" w:fill="FFFFFF"/>
        <w:spacing w:line="375" w:lineRule="atLeast"/>
        <w:jc w:val="left"/>
        <w:rPr>
          <w:rFonts w:ascii="方正姚体" w:hAnsi="微软雅黑 Light" w:eastAsia="方正姚体" w:cs="微软雅黑"/>
          <w:b/>
          <w:bCs/>
          <w:kern w:val="0"/>
          <w:sz w:val="21"/>
          <w:szCs w:val="21"/>
        </w:rPr>
      </w:pPr>
    </w:p>
    <w:p>
      <w:pPr>
        <w:widowControl/>
        <w:shd w:val="clear" w:color="auto" w:fill="FFFFFF"/>
        <w:spacing w:line="375" w:lineRule="atLeast"/>
        <w:jc w:val="left"/>
        <w:rPr>
          <w:rFonts w:ascii="方正姚体" w:hAnsi="微软雅黑 Light" w:eastAsia="方正姚体" w:cs="微软雅黑"/>
          <w:b/>
          <w:bCs/>
          <w:kern w:val="0"/>
          <w:sz w:val="21"/>
          <w:szCs w:val="21"/>
        </w:rPr>
      </w:pPr>
    </w:p>
    <w:p>
      <w:pPr>
        <w:widowControl/>
        <w:shd w:val="clear" w:color="auto" w:fill="FFFFFF"/>
        <w:spacing w:line="375" w:lineRule="atLeast"/>
        <w:jc w:val="left"/>
        <w:rPr>
          <w:rFonts w:ascii="方正姚体" w:hAnsi="微软雅黑 Light" w:eastAsia="方正姚体" w:cs="微软雅黑"/>
          <w:b/>
          <w:bCs/>
          <w:kern w:val="0"/>
          <w:sz w:val="21"/>
          <w:szCs w:val="21"/>
        </w:rPr>
      </w:pPr>
    </w:p>
    <w:p>
      <w:pPr>
        <w:widowControl/>
        <w:shd w:val="clear" w:color="auto" w:fill="FFFFFF"/>
        <w:spacing w:line="375" w:lineRule="atLeast"/>
        <w:jc w:val="left"/>
        <w:rPr>
          <w:rFonts w:ascii="方正姚体" w:hAnsi="微软雅黑 Light" w:eastAsia="方正姚体" w:cs="微软雅黑"/>
          <w:b/>
          <w:bCs/>
          <w:kern w:val="0"/>
          <w:sz w:val="21"/>
          <w:szCs w:val="21"/>
        </w:rPr>
      </w:pPr>
    </w:p>
    <w:p>
      <w:pPr>
        <w:widowControl/>
        <w:shd w:val="clear" w:color="auto" w:fill="FFFFFF"/>
        <w:spacing w:line="375" w:lineRule="atLeast"/>
        <w:jc w:val="left"/>
        <w:rPr>
          <w:rFonts w:ascii="方正姚体" w:hAnsi="微软雅黑 Light" w:eastAsia="方正姚体" w:cs="微软雅黑"/>
          <w:b/>
          <w:bCs/>
          <w:kern w:val="0"/>
          <w:sz w:val="21"/>
          <w:szCs w:val="21"/>
        </w:rPr>
      </w:pPr>
    </w:p>
    <w:p>
      <w:pPr>
        <w:widowControl/>
        <w:shd w:val="clear" w:color="auto" w:fill="FFFFFF"/>
        <w:spacing w:line="375" w:lineRule="atLeast"/>
        <w:jc w:val="left"/>
        <w:rPr>
          <w:rFonts w:ascii="方正姚体" w:hAnsi="微软雅黑 Light" w:eastAsia="方正姚体" w:cs="微软雅黑"/>
          <w:b/>
          <w:bCs/>
          <w:kern w:val="0"/>
          <w:sz w:val="21"/>
          <w:szCs w:val="21"/>
        </w:rPr>
      </w:pPr>
    </w:p>
    <w:p>
      <w:pPr>
        <w:widowControl/>
        <w:shd w:val="clear" w:color="auto" w:fill="FFFFFF"/>
        <w:spacing w:line="375" w:lineRule="atLeast"/>
        <w:jc w:val="left"/>
        <w:rPr>
          <w:rFonts w:ascii="方正姚体" w:hAnsi="微软雅黑 Light" w:eastAsia="方正姚体" w:cs="微软雅黑"/>
          <w:b/>
          <w:bCs/>
          <w:kern w:val="0"/>
          <w:sz w:val="21"/>
          <w:szCs w:val="21"/>
        </w:rPr>
      </w:pPr>
    </w:p>
    <w:p>
      <w:pPr>
        <w:widowControl/>
        <w:shd w:val="clear" w:color="auto" w:fill="FFFFFF"/>
        <w:spacing w:line="375" w:lineRule="atLeast"/>
        <w:jc w:val="left"/>
        <w:rPr>
          <w:rFonts w:ascii="方正姚体" w:hAnsi="微软雅黑 Light" w:eastAsia="方正姚体" w:cs="微软雅黑"/>
          <w:b/>
          <w:bCs/>
          <w:kern w:val="0"/>
          <w:sz w:val="21"/>
          <w:szCs w:val="21"/>
        </w:rPr>
      </w:pPr>
    </w:p>
    <w:p>
      <w:pPr>
        <w:widowControl/>
        <w:shd w:val="clear" w:color="auto" w:fill="FFFFFF"/>
        <w:spacing w:line="375" w:lineRule="atLeast"/>
        <w:jc w:val="left"/>
        <w:rPr>
          <w:rFonts w:ascii="方正姚体" w:hAnsi="微软雅黑 Light" w:eastAsia="方正姚体" w:cs="微软雅黑"/>
          <w:b/>
          <w:bCs/>
          <w:kern w:val="0"/>
          <w:sz w:val="21"/>
          <w:szCs w:val="21"/>
        </w:rPr>
      </w:pPr>
    </w:p>
    <w:p>
      <w:pPr>
        <w:widowControl/>
        <w:shd w:val="clear" w:color="auto" w:fill="FFFFFF"/>
        <w:spacing w:line="375" w:lineRule="atLeast"/>
        <w:jc w:val="left"/>
        <w:rPr>
          <w:rFonts w:ascii="方正姚体" w:hAnsi="微软雅黑 Light" w:eastAsia="方正姚体" w:cs="微软雅黑"/>
          <w:b/>
          <w:bCs/>
          <w:kern w:val="0"/>
          <w:sz w:val="21"/>
          <w:szCs w:val="21"/>
        </w:rPr>
      </w:pPr>
      <w:r>
        <w:rPr>
          <w:rFonts w:hint="eastAsia" w:ascii="方正姚体" w:hAnsi="微软雅黑 Light" w:eastAsia="方正姚体" w:cs="微软雅黑"/>
          <w:b/>
          <w:bCs/>
          <w:kern w:val="0"/>
          <w:sz w:val="21"/>
          <w:szCs w:val="21"/>
        </w:rPr>
        <w:t>“百万顾问”选才流程：(邮箱直投优先)</w:t>
      </w:r>
    </w:p>
    <w:p>
      <w:pPr>
        <w:widowControl/>
        <w:shd w:val="clear" w:color="auto" w:fill="FFFFFF"/>
        <w:spacing w:line="375" w:lineRule="atLeast"/>
        <w:jc w:val="left"/>
        <w:rPr>
          <w:rFonts w:ascii="方正姚体" w:hAnsi="微软雅黑 Light" w:eastAsia="方正姚体" w:cs="微软雅黑"/>
          <w:kern w:val="0"/>
          <w:sz w:val="21"/>
          <w:szCs w:val="21"/>
        </w:rPr>
      </w:pPr>
      <w:r>
        <w:rPr>
          <w:rFonts w:hint="eastAsia" w:ascii="方正姚体" w:hAnsi="微软雅黑 Light" w:eastAsia="方正姚体" w:cs="微软雅黑"/>
          <w:kern w:val="0"/>
          <w:sz w:val="21"/>
          <w:szCs w:val="21"/>
        </w:rPr>
        <w:t>简历投递（网络）———简历筛选———电话面试———校园宣讲会&amp;现场面试———公司实测——终面———offer———训练营选拔——二次定岗——不同层级正式入职</w:t>
      </w:r>
    </w:p>
    <w:p>
      <w:pPr>
        <w:widowControl/>
        <w:shd w:val="clear" w:color="auto" w:fill="FFFFFF"/>
        <w:spacing w:line="375" w:lineRule="atLeast"/>
        <w:jc w:val="left"/>
        <w:rPr>
          <w:rFonts w:ascii="方正姚体" w:hAnsi="微软雅黑 Light" w:eastAsia="方正姚体" w:cs="微软雅黑"/>
          <w:b/>
          <w:kern w:val="0"/>
          <w:sz w:val="21"/>
          <w:szCs w:val="21"/>
        </w:rPr>
      </w:pPr>
      <w:r>
        <w:rPr>
          <w:rFonts w:hint="eastAsia" w:ascii="方正姚体" w:hAnsi="微软雅黑 Light" w:eastAsia="方正姚体" w:cs="微软雅黑"/>
          <w:b/>
          <w:kern w:val="0"/>
          <w:sz w:val="21"/>
          <w:szCs w:val="21"/>
        </w:rPr>
        <w:t>高校宣讲会：</w:t>
      </w:r>
    </w:p>
    <w:tbl>
      <w:tblPr>
        <w:tblStyle w:val="24"/>
        <w:tblW w:w="10031" w:type="dxa"/>
        <w:tblInd w:w="-8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985"/>
        <w:gridCol w:w="2551"/>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809" w:type="dxa"/>
            <w:vMerge w:val="restart"/>
          </w:tcPr>
          <w:p>
            <w:pPr>
              <w:spacing w:line="375" w:lineRule="atLeast"/>
              <w:jc w:val="center"/>
              <w:rPr>
                <w:rFonts w:ascii="方正姚体" w:hAnsi="微软雅黑 Light" w:eastAsia="方正姚体" w:cs="微软雅黑"/>
                <w:kern w:val="0"/>
                <w:sz w:val="21"/>
                <w:szCs w:val="21"/>
              </w:rPr>
            </w:pPr>
            <w:r>
              <w:rPr>
                <w:rFonts w:hint="eastAsia" w:ascii="方正姚体" w:hAnsi="微软雅黑 Light" w:eastAsia="方正姚体" w:cs="微软雅黑"/>
                <w:kern w:val="0"/>
                <w:sz w:val="21"/>
                <w:szCs w:val="21"/>
              </w:rPr>
              <w:t>成都</w:t>
            </w:r>
          </w:p>
        </w:tc>
        <w:tc>
          <w:tcPr>
            <w:tcW w:w="1985" w:type="dxa"/>
            <w:vMerge w:val="restart"/>
          </w:tcPr>
          <w:p>
            <w:pPr>
              <w:spacing w:line="375" w:lineRule="atLeast"/>
              <w:jc w:val="left"/>
              <w:rPr>
                <w:rFonts w:ascii="方正姚体" w:hAnsi="微软雅黑 Light" w:eastAsia="方正姚体" w:cs="微软雅黑"/>
                <w:kern w:val="0"/>
                <w:sz w:val="21"/>
                <w:szCs w:val="21"/>
              </w:rPr>
            </w:pPr>
            <w:r>
              <w:rPr>
                <w:rFonts w:hint="eastAsia" w:ascii="方正姚体" w:hAnsi="微软雅黑 Light" w:eastAsia="方正姚体" w:cs="微软雅黑"/>
                <w:kern w:val="0"/>
                <w:sz w:val="21"/>
                <w:szCs w:val="21"/>
              </w:rPr>
              <w:t>四川大学</w:t>
            </w:r>
          </w:p>
        </w:tc>
        <w:tc>
          <w:tcPr>
            <w:tcW w:w="2551" w:type="dxa"/>
          </w:tcPr>
          <w:p>
            <w:pPr>
              <w:widowControl/>
              <w:spacing w:line="375" w:lineRule="atLeast"/>
              <w:jc w:val="left"/>
              <w:rPr>
                <w:rFonts w:ascii="方正姚体" w:hAnsi="微软雅黑 Light" w:eastAsia="方正姚体" w:cs="微软雅黑"/>
                <w:kern w:val="0"/>
                <w:sz w:val="21"/>
                <w:szCs w:val="21"/>
              </w:rPr>
            </w:pPr>
            <w:r>
              <w:rPr>
                <w:rFonts w:hint="eastAsia" w:ascii="方正姚体" w:hAnsi="微软雅黑 Light" w:eastAsia="方正姚体" w:cs="微软雅黑"/>
                <w:kern w:val="0"/>
                <w:sz w:val="21"/>
                <w:szCs w:val="21"/>
              </w:rPr>
              <w:t>9月18日14:00-17:00</w:t>
            </w:r>
          </w:p>
        </w:tc>
        <w:tc>
          <w:tcPr>
            <w:tcW w:w="3686" w:type="dxa"/>
          </w:tcPr>
          <w:p>
            <w:pPr>
              <w:widowControl/>
              <w:spacing w:line="375" w:lineRule="atLeast"/>
              <w:jc w:val="left"/>
              <w:rPr>
                <w:rFonts w:ascii="方正姚体" w:hAnsi="微软雅黑 Light" w:eastAsia="方正姚体" w:cs="微软雅黑"/>
                <w:kern w:val="0"/>
                <w:sz w:val="21"/>
                <w:szCs w:val="21"/>
              </w:rPr>
            </w:pPr>
            <w:r>
              <w:rPr>
                <w:rFonts w:hint="eastAsia" w:ascii="方正姚体" w:hAnsi="微软雅黑 Light" w:eastAsia="方正姚体" w:cs="微软雅黑"/>
                <w:kern w:val="0"/>
                <w:sz w:val="21"/>
                <w:szCs w:val="21"/>
              </w:rPr>
              <w:t>华西校区华西药科楼一楼学术报告厅厅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809" w:type="dxa"/>
            <w:vMerge w:val="continue"/>
          </w:tcPr>
          <w:p>
            <w:pPr>
              <w:widowControl/>
              <w:spacing w:line="375" w:lineRule="atLeast"/>
              <w:jc w:val="center"/>
              <w:rPr>
                <w:rFonts w:ascii="方正姚体" w:hAnsi="微软雅黑 Light" w:eastAsia="方正姚体" w:cs="微软雅黑"/>
                <w:kern w:val="0"/>
                <w:sz w:val="21"/>
                <w:szCs w:val="21"/>
              </w:rPr>
            </w:pPr>
          </w:p>
        </w:tc>
        <w:tc>
          <w:tcPr>
            <w:tcW w:w="1985" w:type="dxa"/>
            <w:vMerge w:val="continue"/>
          </w:tcPr>
          <w:p>
            <w:pPr>
              <w:widowControl/>
              <w:spacing w:line="375" w:lineRule="atLeast"/>
              <w:jc w:val="left"/>
              <w:rPr>
                <w:rFonts w:ascii="方正姚体" w:hAnsi="微软雅黑 Light" w:eastAsia="方正姚体" w:cs="微软雅黑"/>
                <w:kern w:val="0"/>
                <w:sz w:val="21"/>
                <w:szCs w:val="21"/>
              </w:rPr>
            </w:pPr>
          </w:p>
        </w:tc>
        <w:tc>
          <w:tcPr>
            <w:tcW w:w="2551" w:type="dxa"/>
          </w:tcPr>
          <w:p>
            <w:pPr>
              <w:widowControl/>
              <w:spacing w:line="375" w:lineRule="atLeast"/>
              <w:jc w:val="left"/>
              <w:rPr>
                <w:rFonts w:ascii="方正姚体" w:hAnsi="微软雅黑 Light" w:eastAsia="方正姚体" w:cs="微软雅黑"/>
                <w:kern w:val="0"/>
                <w:sz w:val="21"/>
                <w:szCs w:val="21"/>
              </w:rPr>
            </w:pPr>
            <w:r>
              <w:rPr>
                <w:rFonts w:hint="eastAsia" w:ascii="方正姚体" w:hAnsi="微软雅黑 Light" w:eastAsia="方正姚体" w:cs="微软雅黑"/>
                <w:kern w:val="0"/>
                <w:sz w:val="21"/>
                <w:szCs w:val="21"/>
              </w:rPr>
              <w:t>9月23日9:00-12:00</w:t>
            </w:r>
          </w:p>
        </w:tc>
        <w:tc>
          <w:tcPr>
            <w:tcW w:w="3686" w:type="dxa"/>
          </w:tcPr>
          <w:p>
            <w:pPr>
              <w:widowControl/>
              <w:spacing w:line="375" w:lineRule="atLeast"/>
              <w:jc w:val="left"/>
              <w:rPr>
                <w:rFonts w:ascii="方正姚体" w:hAnsi="微软雅黑 Light" w:eastAsia="方正姚体" w:cs="微软雅黑"/>
                <w:kern w:val="0"/>
                <w:sz w:val="21"/>
                <w:szCs w:val="21"/>
              </w:rPr>
            </w:pPr>
            <w:r>
              <w:rPr>
                <w:rFonts w:hint="eastAsia" w:ascii="方正姚体" w:hAnsi="微软雅黑 Light" w:eastAsia="方正姚体" w:cs="微软雅黑"/>
                <w:kern w:val="0"/>
                <w:sz w:val="21"/>
                <w:szCs w:val="21"/>
              </w:rPr>
              <w:t>望江校区商学院210教室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809" w:type="dxa"/>
            <w:vMerge w:val="continue"/>
          </w:tcPr>
          <w:p>
            <w:pPr>
              <w:widowControl/>
              <w:spacing w:line="375" w:lineRule="atLeast"/>
              <w:jc w:val="center"/>
              <w:rPr>
                <w:rFonts w:ascii="方正姚体" w:hAnsi="微软雅黑 Light" w:eastAsia="方正姚体" w:cs="微软雅黑"/>
                <w:kern w:val="0"/>
                <w:sz w:val="21"/>
                <w:szCs w:val="21"/>
              </w:rPr>
            </w:pPr>
          </w:p>
        </w:tc>
        <w:tc>
          <w:tcPr>
            <w:tcW w:w="1985" w:type="dxa"/>
          </w:tcPr>
          <w:p>
            <w:pPr>
              <w:widowControl/>
              <w:spacing w:line="375" w:lineRule="atLeast"/>
              <w:jc w:val="left"/>
              <w:rPr>
                <w:rFonts w:ascii="方正姚体" w:hAnsi="微软雅黑 Light" w:eastAsia="方正姚体" w:cs="微软雅黑"/>
                <w:kern w:val="0"/>
                <w:sz w:val="21"/>
                <w:szCs w:val="21"/>
              </w:rPr>
            </w:pPr>
            <w:r>
              <w:rPr>
                <w:rFonts w:hint="eastAsia" w:ascii="方正姚体" w:hAnsi="微软雅黑 Light" w:eastAsia="方正姚体" w:cs="微软雅黑"/>
                <w:kern w:val="0"/>
                <w:sz w:val="21"/>
                <w:szCs w:val="21"/>
              </w:rPr>
              <w:t>西南交通大学</w:t>
            </w:r>
          </w:p>
        </w:tc>
        <w:tc>
          <w:tcPr>
            <w:tcW w:w="2551" w:type="dxa"/>
          </w:tcPr>
          <w:p>
            <w:pPr>
              <w:widowControl/>
              <w:spacing w:line="375" w:lineRule="atLeast"/>
              <w:jc w:val="left"/>
              <w:rPr>
                <w:rFonts w:ascii="方正姚体" w:hAnsi="微软雅黑 Light" w:eastAsia="方正姚体" w:cs="微软雅黑"/>
                <w:kern w:val="0"/>
                <w:sz w:val="21"/>
                <w:szCs w:val="21"/>
              </w:rPr>
            </w:pPr>
            <w:r>
              <w:rPr>
                <w:rFonts w:hint="eastAsia" w:ascii="方正姚体" w:hAnsi="微软雅黑 Light" w:eastAsia="方正姚体" w:cs="微软雅黑"/>
                <w:kern w:val="0"/>
                <w:sz w:val="21"/>
                <w:szCs w:val="21"/>
              </w:rPr>
              <w:t>9月20日14:00-18:00</w:t>
            </w:r>
          </w:p>
        </w:tc>
        <w:tc>
          <w:tcPr>
            <w:tcW w:w="3686" w:type="dxa"/>
          </w:tcPr>
          <w:p>
            <w:pPr>
              <w:widowControl/>
              <w:spacing w:line="375" w:lineRule="atLeast"/>
              <w:jc w:val="left"/>
              <w:rPr>
                <w:rFonts w:ascii="方正姚体" w:hAnsi="微软雅黑 Light" w:eastAsia="方正姚体" w:cs="微软雅黑"/>
                <w:kern w:val="0"/>
                <w:sz w:val="21"/>
                <w:szCs w:val="21"/>
              </w:rPr>
            </w:pPr>
            <w:r>
              <w:rPr>
                <w:rFonts w:ascii="方正姚体" w:hAnsi="微软雅黑 Light" w:eastAsia="方正姚体" w:cs="微软雅黑"/>
                <w:kern w:val="0"/>
                <w:sz w:val="21"/>
                <w:szCs w:val="21"/>
              </w:rPr>
              <w:t>犀浦校区四食堂三楼318教室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809" w:type="dxa"/>
            <w:vMerge w:val="continue"/>
          </w:tcPr>
          <w:p>
            <w:pPr>
              <w:widowControl/>
              <w:spacing w:line="375" w:lineRule="atLeast"/>
              <w:jc w:val="center"/>
              <w:rPr>
                <w:rFonts w:ascii="方正姚体" w:hAnsi="微软雅黑 Light" w:eastAsia="方正姚体" w:cs="微软雅黑"/>
                <w:kern w:val="0"/>
                <w:sz w:val="21"/>
                <w:szCs w:val="21"/>
              </w:rPr>
            </w:pPr>
          </w:p>
        </w:tc>
        <w:tc>
          <w:tcPr>
            <w:tcW w:w="1985" w:type="dxa"/>
          </w:tcPr>
          <w:p>
            <w:pPr>
              <w:widowControl/>
              <w:spacing w:line="375" w:lineRule="atLeast"/>
              <w:jc w:val="left"/>
              <w:rPr>
                <w:rFonts w:ascii="方正姚体" w:hAnsi="微软雅黑 Light" w:eastAsia="方正姚体" w:cs="微软雅黑"/>
                <w:kern w:val="0"/>
                <w:sz w:val="21"/>
                <w:szCs w:val="21"/>
              </w:rPr>
            </w:pPr>
            <w:r>
              <w:rPr>
                <w:rFonts w:hint="eastAsia" w:ascii="方正姚体" w:hAnsi="微软雅黑 Light" w:eastAsia="方正姚体" w:cs="微软雅黑"/>
                <w:kern w:val="0"/>
                <w:sz w:val="21"/>
                <w:szCs w:val="21"/>
              </w:rPr>
              <w:t>四川农业大学</w:t>
            </w:r>
          </w:p>
        </w:tc>
        <w:tc>
          <w:tcPr>
            <w:tcW w:w="2551" w:type="dxa"/>
          </w:tcPr>
          <w:p>
            <w:pPr>
              <w:widowControl/>
              <w:spacing w:line="375" w:lineRule="atLeast"/>
              <w:jc w:val="left"/>
              <w:rPr>
                <w:rFonts w:ascii="方正姚体" w:hAnsi="微软雅黑 Light" w:eastAsia="方正姚体" w:cs="微软雅黑"/>
                <w:kern w:val="0"/>
                <w:sz w:val="21"/>
                <w:szCs w:val="21"/>
              </w:rPr>
            </w:pPr>
            <w:r>
              <w:rPr>
                <w:rFonts w:hint="eastAsia" w:ascii="方正姚体" w:hAnsi="微软雅黑 Light" w:eastAsia="方正姚体" w:cs="微软雅黑"/>
                <w:kern w:val="0"/>
                <w:sz w:val="21"/>
                <w:szCs w:val="21"/>
              </w:rPr>
              <w:t>9月24日15:00-18:00</w:t>
            </w:r>
          </w:p>
        </w:tc>
        <w:tc>
          <w:tcPr>
            <w:tcW w:w="3686" w:type="dxa"/>
          </w:tcPr>
          <w:p>
            <w:pPr>
              <w:widowControl/>
              <w:spacing w:line="375" w:lineRule="atLeast"/>
              <w:jc w:val="left"/>
              <w:rPr>
                <w:rFonts w:ascii="方正姚体" w:hAnsi="微软雅黑 Light" w:eastAsia="方正姚体" w:cs="微软雅黑"/>
                <w:kern w:val="0"/>
                <w:sz w:val="21"/>
                <w:szCs w:val="21"/>
              </w:rPr>
            </w:pPr>
            <w:r>
              <w:rPr>
                <w:rFonts w:hint="eastAsia" w:ascii="方正姚体" w:hAnsi="微软雅黑 Light" w:eastAsia="方正姚体" w:cs="微软雅黑"/>
                <w:kern w:val="0"/>
                <w:sz w:val="21"/>
                <w:szCs w:val="21"/>
              </w:rPr>
              <w:t>成都校区7教209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809" w:type="dxa"/>
            <w:vMerge w:val="restart"/>
          </w:tcPr>
          <w:p>
            <w:pPr>
              <w:widowControl/>
              <w:spacing w:line="375" w:lineRule="atLeast"/>
              <w:jc w:val="center"/>
              <w:rPr>
                <w:rFonts w:ascii="方正姚体" w:hAnsi="微软雅黑 Light" w:eastAsia="方正姚体" w:cs="微软雅黑"/>
                <w:kern w:val="0"/>
                <w:sz w:val="21"/>
                <w:szCs w:val="21"/>
              </w:rPr>
            </w:pPr>
            <w:r>
              <w:rPr>
                <w:rFonts w:hint="eastAsia" w:ascii="方正姚体" w:hAnsi="微软雅黑 Light" w:eastAsia="方正姚体" w:cs="微软雅黑"/>
                <w:kern w:val="0"/>
                <w:sz w:val="21"/>
                <w:szCs w:val="21"/>
              </w:rPr>
              <w:t>重庆</w:t>
            </w:r>
          </w:p>
        </w:tc>
        <w:tc>
          <w:tcPr>
            <w:tcW w:w="1985" w:type="dxa"/>
          </w:tcPr>
          <w:p>
            <w:pPr>
              <w:widowControl/>
              <w:spacing w:line="375" w:lineRule="atLeast"/>
              <w:jc w:val="left"/>
              <w:rPr>
                <w:rFonts w:ascii="方正姚体" w:hAnsi="微软雅黑 Light" w:eastAsia="方正姚体" w:cs="微软雅黑"/>
                <w:kern w:val="0"/>
                <w:sz w:val="21"/>
                <w:szCs w:val="21"/>
              </w:rPr>
            </w:pPr>
            <w:r>
              <w:rPr>
                <w:rFonts w:hint="eastAsia" w:ascii="方正姚体" w:hAnsi="微软雅黑 Light" w:eastAsia="方正姚体" w:cs="微软雅黑"/>
                <w:kern w:val="0"/>
                <w:sz w:val="21"/>
                <w:szCs w:val="21"/>
              </w:rPr>
              <w:t>重庆大学</w:t>
            </w:r>
          </w:p>
        </w:tc>
        <w:tc>
          <w:tcPr>
            <w:tcW w:w="2551" w:type="dxa"/>
          </w:tcPr>
          <w:p>
            <w:pPr>
              <w:widowControl/>
              <w:spacing w:line="375" w:lineRule="atLeast"/>
              <w:jc w:val="left"/>
              <w:rPr>
                <w:rFonts w:ascii="方正姚体" w:hAnsi="微软雅黑 Light" w:eastAsia="方正姚体" w:cs="微软雅黑"/>
                <w:kern w:val="0"/>
                <w:sz w:val="21"/>
                <w:szCs w:val="21"/>
              </w:rPr>
            </w:pPr>
            <w:r>
              <w:rPr>
                <w:rFonts w:hint="eastAsia" w:ascii="方正姚体" w:hAnsi="微软雅黑 Light" w:eastAsia="方正姚体" w:cs="微软雅黑"/>
                <w:kern w:val="0"/>
                <w:sz w:val="21"/>
                <w:szCs w:val="21"/>
              </w:rPr>
              <w:t>9月26日14:00-18:00</w:t>
            </w:r>
          </w:p>
        </w:tc>
        <w:tc>
          <w:tcPr>
            <w:tcW w:w="3686" w:type="dxa"/>
          </w:tcPr>
          <w:p>
            <w:pPr>
              <w:widowControl/>
              <w:spacing w:line="375" w:lineRule="atLeast"/>
              <w:jc w:val="left"/>
              <w:rPr>
                <w:rFonts w:ascii="方正姚体" w:hAnsi="微软雅黑 Light" w:eastAsia="方正姚体" w:cs="微软雅黑"/>
                <w:kern w:val="0"/>
                <w:sz w:val="21"/>
                <w:szCs w:val="21"/>
              </w:rPr>
            </w:pPr>
            <w:r>
              <w:rPr>
                <w:rFonts w:hint="eastAsia" w:ascii="方正姚体" w:hAnsi="微软雅黑 Light" w:eastAsia="方正姚体" w:cs="微软雅黑"/>
                <w:kern w:val="0"/>
                <w:sz w:val="21"/>
                <w:szCs w:val="21"/>
              </w:rPr>
              <w:t>A区主教学楼330室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809" w:type="dxa"/>
            <w:vMerge w:val="continue"/>
          </w:tcPr>
          <w:p>
            <w:pPr>
              <w:widowControl/>
              <w:spacing w:line="375" w:lineRule="atLeast"/>
              <w:jc w:val="center"/>
              <w:rPr>
                <w:rFonts w:ascii="方正姚体" w:hAnsi="微软雅黑 Light" w:eastAsia="方正姚体" w:cs="微软雅黑"/>
                <w:kern w:val="0"/>
                <w:sz w:val="21"/>
                <w:szCs w:val="21"/>
              </w:rPr>
            </w:pPr>
          </w:p>
        </w:tc>
        <w:tc>
          <w:tcPr>
            <w:tcW w:w="1985" w:type="dxa"/>
          </w:tcPr>
          <w:p>
            <w:pPr>
              <w:widowControl/>
              <w:spacing w:line="375" w:lineRule="atLeast"/>
              <w:jc w:val="left"/>
              <w:rPr>
                <w:rFonts w:ascii="方正姚体" w:hAnsi="微软雅黑 Light" w:eastAsia="方正姚体" w:cs="微软雅黑"/>
                <w:kern w:val="0"/>
                <w:sz w:val="21"/>
                <w:szCs w:val="21"/>
              </w:rPr>
            </w:pPr>
            <w:r>
              <w:rPr>
                <w:rFonts w:hint="eastAsia" w:ascii="方正姚体" w:hAnsi="微软雅黑 Light" w:eastAsia="方正姚体" w:cs="微软雅黑"/>
                <w:kern w:val="0"/>
                <w:sz w:val="21"/>
                <w:szCs w:val="21"/>
              </w:rPr>
              <w:t>西南大学</w:t>
            </w:r>
          </w:p>
        </w:tc>
        <w:tc>
          <w:tcPr>
            <w:tcW w:w="2551" w:type="dxa"/>
          </w:tcPr>
          <w:p>
            <w:pPr>
              <w:widowControl/>
              <w:spacing w:line="375" w:lineRule="atLeast"/>
              <w:jc w:val="left"/>
              <w:rPr>
                <w:rFonts w:ascii="方正姚体" w:hAnsi="微软雅黑 Light" w:eastAsia="方正姚体" w:cs="微软雅黑"/>
                <w:kern w:val="0"/>
                <w:sz w:val="21"/>
                <w:szCs w:val="21"/>
              </w:rPr>
            </w:pPr>
            <w:r>
              <w:rPr>
                <w:rFonts w:hint="eastAsia" w:ascii="方正姚体" w:hAnsi="微软雅黑 Light" w:eastAsia="方正姚体" w:cs="微软雅黑"/>
                <w:kern w:val="0"/>
                <w:sz w:val="21"/>
                <w:szCs w:val="21"/>
              </w:rPr>
              <w:t>9月27日14:00-18:00</w:t>
            </w:r>
          </w:p>
        </w:tc>
        <w:tc>
          <w:tcPr>
            <w:tcW w:w="3686" w:type="dxa"/>
          </w:tcPr>
          <w:p>
            <w:pPr>
              <w:widowControl/>
              <w:spacing w:line="375" w:lineRule="atLeast"/>
              <w:jc w:val="left"/>
              <w:rPr>
                <w:rFonts w:ascii="方正姚体" w:hAnsi="微软雅黑 Light" w:eastAsia="方正姚体" w:cs="微软雅黑"/>
                <w:kern w:val="0"/>
                <w:sz w:val="21"/>
                <w:szCs w:val="21"/>
              </w:rPr>
            </w:pPr>
            <w:r>
              <w:rPr>
                <w:rFonts w:hint="eastAsia" w:ascii="方正姚体" w:hAnsi="微软雅黑 Light" w:eastAsia="方正姚体" w:cs="微软雅黑"/>
                <w:kern w:val="0"/>
                <w:sz w:val="21"/>
                <w:szCs w:val="21"/>
              </w:rPr>
              <w:t>北碚校区28教104室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809" w:type="dxa"/>
            <w:vMerge w:val="restart"/>
          </w:tcPr>
          <w:p>
            <w:pPr>
              <w:widowControl/>
              <w:spacing w:line="375" w:lineRule="atLeast"/>
              <w:jc w:val="center"/>
              <w:rPr>
                <w:rFonts w:ascii="方正姚体" w:hAnsi="微软雅黑 Light" w:eastAsia="方正姚体" w:cs="微软雅黑"/>
                <w:kern w:val="0"/>
                <w:sz w:val="21"/>
                <w:szCs w:val="21"/>
              </w:rPr>
            </w:pPr>
            <w:r>
              <w:rPr>
                <w:rFonts w:hint="eastAsia" w:ascii="方正姚体" w:hAnsi="微软雅黑 Light" w:eastAsia="方正姚体" w:cs="微软雅黑"/>
                <w:kern w:val="0"/>
                <w:sz w:val="21"/>
                <w:szCs w:val="21"/>
              </w:rPr>
              <w:t>上海</w:t>
            </w:r>
          </w:p>
        </w:tc>
        <w:tc>
          <w:tcPr>
            <w:tcW w:w="1985" w:type="dxa"/>
          </w:tcPr>
          <w:p>
            <w:pPr>
              <w:widowControl/>
              <w:spacing w:line="375" w:lineRule="atLeast"/>
              <w:jc w:val="left"/>
              <w:rPr>
                <w:rFonts w:ascii="方正姚体" w:hAnsi="微软雅黑 Light" w:eastAsia="方正姚体" w:cs="微软雅黑"/>
                <w:kern w:val="0"/>
                <w:sz w:val="21"/>
                <w:szCs w:val="21"/>
              </w:rPr>
            </w:pPr>
            <w:r>
              <w:rPr>
                <w:rFonts w:hint="eastAsia" w:ascii="方正姚体" w:hAnsi="微软雅黑 Light" w:eastAsia="方正姚体" w:cs="微软雅黑"/>
                <w:kern w:val="0"/>
                <w:sz w:val="21"/>
                <w:szCs w:val="21"/>
              </w:rPr>
              <w:t>同济大学</w:t>
            </w:r>
          </w:p>
        </w:tc>
        <w:tc>
          <w:tcPr>
            <w:tcW w:w="2551" w:type="dxa"/>
          </w:tcPr>
          <w:p>
            <w:pPr>
              <w:widowControl/>
              <w:spacing w:line="375" w:lineRule="atLeast"/>
              <w:jc w:val="left"/>
              <w:rPr>
                <w:rFonts w:ascii="方正姚体" w:hAnsi="微软雅黑 Light" w:eastAsia="方正姚体" w:cs="微软雅黑"/>
                <w:kern w:val="0"/>
                <w:sz w:val="21"/>
                <w:szCs w:val="21"/>
              </w:rPr>
            </w:pPr>
            <w:r>
              <w:rPr>
                <w:rFonts w:hint="eastAsia" w:ascii="方正姚体" w:hAnsi="微软雅黑 Light" w:eastAsia="方正姚体" w:cs="微软雅黑"/>
                <w:kern w:val="0"/>
                <w:sz w:val="21"/>
                <w:szCs w:val="21"/>
              </w:rPr>
              <w:t>10月28日10:00-11:30</w:t>
            </w:r>
          </w:p>
        </w:tc>
        <w:tc>
          <w:tcPr>
            <w:tcW w:w="3686" w:type="dxa"/>
          </w:tcPr>
          <w:p>
            <w:pPr>
              <w:widowControl/>
              <w:spacing w:line="375" w:lineRule="atLeast"/>
              <w:jc w:val="left"/>
              <w:rPr>
                <w:rFonts w:ascii="方正姚体" w:hAnsi="微软雅黑 Light" w:eastAsia="方正姚体" w:cs="微软雅黑"/>
                <w:kern w:val="0"/>
                <w:sz w:val="21"/>
                <w:szCs w:val="21"/>
              </w:rPr>
            </w:pPr>
            <w:r>
              <w:rPr>
                <w:rFonts w:hint="eastAsia" w:ascii="方正姚体" w:hAnsi="微软雅黑 Light" w:eastAsia="方正姚体" w:cs="微软雅黑"/>
                <w:kern w:val="0"/>
                <w:sz w:val="21"/>
                <w:szCs w:val="21"/>
              </w:rPr>
              <w:t>四平校区-经纬楼三楼演讲厅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809" w:type="dxa"/>
            <w:vMerge w:val="continue"/>
          </w:tcPr>
          <w:p>
            <w:pPr>
              <w:widowControl/>
              <w:spacing w:line="375" w:lineRule="atLeast"/>
              <w:jc w:val="left"/>
              <w:rPr>
                <w:rFonts w:ascii="方正姚体" w:hAnsi="微软雅黑 Light" w:eastAsia="方正姚体" w:cs="微软雅黑"/>
                <w:kern w:val="0"/>
                <w:sz w:val="21"/>
                <w:szCs w:val="21"/>
              </w:rPr>
            </w:pPr>
          </w:p>
        </w:tc>
        <w:tc>
          <w:tcPr>
            <w:tcW w:w="1985" w:type="dxa"/>
          </w:tcPr>
          <w:p>
            <w:pPr>
              <w:widowControl/>
              <w:spacing w:line="375" w:lineRule="atLeast"/>
              <w:jc w:val="left"/>
              <w:rPr>
                <w:rFonts w:ascii="方正姚体" w:hAnsi="微软雅黑 Light" w:eastAsia="方正姚体" w:cs="微软雅黑"/>
                <w:kern w:val="0"/>
                <w:sz w:val="21"/>
                <w:szCs w:val="21"/>
              </w:rPr>
            </w:pPr>
            <w:r>
              <w:rPr>
                <w:rFonts w:hint="eastAsia" w:ascii="方正姚体" w:hAnsi="微软雅黑 Light" w:eastAsia="方正姚体" w:cs="微软雅黑"/>
                <w:kern w:val="0"/>
                <w:sz w:val="21"/>
                <w:szCs w:val="21"/>
              </w:rPr>
              <w:t>华东理工大学</w:t>
            </w:r>
          </w:p>
        </w:tc>
        <w:tc>
          <w:tcPr>
            <w:tcW w:w="2551" w:type="dxa"/>
          </w:tcPr>
          <w:p>
            <w:pPr>
              <w:widowControl/>
              <w:spacing w:line="375" w:lineRule="atLeast"/>
              <w:jc w:val="left"/>
              <w:rPr>
                <w:rFonts w:ascii="方正姚体" w:hAnsi="微软雅黑 Light" w:eastAsia="方正姚体" w:cs="微软雅黑"/>
                <w:kern w:val="0"/>
                <w:sz w:val="21"/>
                <w:szCs w:val="21"/>
              </w:rPr>
            </w:pPr>
            <w:r>
              <w:rPr>
                <w:rFonts w:hint="eastAsia" w:ascii="方正姚体" w:hAnsi="微软雅黑 Light" w:eastAsia="方正姚体" w:cs="微软雅黑"/>
                <w:kern w:val="0"/>
                <w:sz w:val="21"/>
                <w:szCs w:val="21"/>
              </w:rPr>
              <w:t>10月29日9:00-12:00</w:t>
            </w:r>
          </w:p>
        </w:tc>
        <w:tc>
          <w:tcPr>
            <w:tcW w:w="3686" w:type="dxa"/>
          </w:tcPr>
          <w:p>
            <w:pPr>
              <w:widowControl/>
              <w:spacing w:line="375" w:lineRule="atLeast"/>
              <w:jc w:val="left"/>
              <w:rPr>
                <w:rFonts w:ascii="方正姚体" w:hAnsi="微软雅黑 Light" w:eastAsia="方正姚体" w:cs="微软雅黑"/>
                <w:kern w:val="0"/>
                <w:sz w:val="21"/>
                <w:szCs w:val="21"/>
              </w:rPr>
            </w:pPr>
            <w:r>
              <w:rPr>
                <w:rFonts w:hint="eastAsia" w:ascii="方正姚体" w:hAnsi="微软雅黑 Light" w:eastAsia="方正姚体" w:cs="微软雅黑"/>
                <w:kern w:val="0"/>
                <w:sz w:val="21"/>
                <w:szCs w:val="21"/>
              </w:rPr>
              <w:t>地点待定</w:t>
            </w:r>
          </w:p>
        </w:tc>
      </w:tr>
    </w:tbl>
    <w:p>
      <w:pPr>
        <w:widowControl/>
        <w:shd w:val="clear" w:color="auto" w:fill="FFFFFF"/>
        <w:spacing w:line="375" w:lineRule="atLeast"/>
        <w:jc w:val="left"/>
        <w:rPr>
          <w:rFonts w:ascii="方正姚体" w:hAnsi="微软雅黑 Light" w:eastAsia="方正姚体" w:cs="微软雅黑"/>
          <w:b/>
          <w:color w:val="333333"/>
          <w:kern w:val="0"/>
          <w:sz w:val="21"/>
          <w:szCs w:val="21"/>
        </w:rPr>
      </w:pPr>
    </w:p>
    <w:p>
      <w:pPr>
        <w:rPr>
          <w:rFonts w:ascii="方正姚体" w:hAnsi="微软雅黑 Light" w:eastAsia="方正姚体" w:cs="微软雅黑"/>
          <w:sz w:val="21"/>
          <w:szCs w:val="21"/>
        </w:rPr>
      </w:pPr>
      <w:r>
        <w:rPr>
          <w:rFonts w:hint="eastAsia" w:ascii="方正姚体" w:hAnsi="微软雅黑 Light" w:eastAsia="方正姚体" w:cs="微软雅黑"/>
          <w:b/>
          <w:bCs/>
          <w:sz w:val="21"/>
          <w:szCs w:val="21"/>
        </w:rPr>
        <w:t>如何加入我们：</w:t>
      </w:r>
    </w:p>
    <w:p>
      <w:pPr>
        <w:pStyle w:val="43"/>
        <w:numPr>
          <w:ilvl w:val="0"/>
          <w:numId w:val="4"/>
        </w:numPr>
        <w:rPr>
          <w:rFonts w:ascii="方正姚体" w:hAnsi="微软雅黑 Light" w:eastAsia="方正姚体" w:cs="微软雅黑"/>
          <w:color w:val="333333"/>
          <w:sz w:val="21"/>
          <w:szCs w:val="21"/>
        </w:rPr>
      </w:pPr>
      <w:r>
        <w:rPr>
          <w:rFonts w:hint="eastAsia" w:ascii="方正姚体" w:hAnsi="微软雅黑 Light" w:eastAsia="方正姚体" w:cs="微软雅黑"/>
          <w:color w:val="333333"/>
          <w:sz w:val="21"/>
          <w:szCs w:val="21"/>
        </w:rPr>
        <w:t>邮</w:t>
      </w:r>
      <w:r>
        <w:rPr>
          <w:rFonts w:hint="eastAsia" w:ascii="方正姚体" w:hAnsi="微软雅黑 Light" w:eastAsia="方正姚体" w:cs="微软雅黑"/>
          <w:color w:val="000000" w:themeColor="text1"/>
          <w:sz w:val="21"/>
          <w:szCs w:val="21"/>
        </w:rPr>
        <w:t>箱投递：hr@opthr.com ，请</w:t>
      </w:r>
      <w:r>
        <w:rPr>
          <w:rFonts w:hint="eastAsia" w:ascii="方正姚体" w:hAnsi="微软雅黑 Light" w:eastAsia="方正姚体" w:cs="微软雅黑"/>
          <w:color w:val="333333"/>
          <w:sz w:val="21"/>
          <w:szCs w:val="21"/>
        </w:rPr>
        <w:t>投递简历前深入了解猎头行业，邮件主题以“姓名-性别-学校-专业-毕业时间-手机号-信息来源”形式命名（ps：信息来源为看到招聘宣传的路径）</w:t>
      </w:r>
    </w:p>
    <w:p>
      <w:pPr>
        <w:pStyle w:val="43"/>
        <w:numPr>
          <w:ilvl w:val="0"/>
          <w:numId w:val="4"/>
        </w:numPr>
        <w:rPr>
          <w:rFonts w:ascii="方正姚体" w:hAnsi="微软雅黑 Light" w:eastAsia="方正姚体" w:cs="微软雅黑"/>
          <w:color w:val="333333"/>
          <w:sz w:val="21"/>
          <w:szCs w:val="21"/>
        </w:rPr>
      </w:pPr>
      <w:r>
        <w:rPr>
          <w:rFonts w:hint="eastAsia" w:ascii="方正姚体" w:hAnsi="微软雅黑 Light" w:eastAsia="方正姚体" w:cs="微软雅黑"/>
          <w:color w:val="333333"/>
          <w:sz w:val="21"/>
          <w:szCs w:val="21"/>
        </w:rPr>
        <w:t>宣讲会情况，请登陆我公司官方网站（</w:t>
      </w:r>
      <w:r>
        <w:fldChar w:fldCharType="begin"/>
      </w:r>
      <w:r>
        <w:instrText xml:space="preserve"> HYPERLINK "http://www.opthr.com/" </w:instrText>
      </w:r>
      <w:r>
        <w:fldChar w:fldCharType="separate"/>
      </w:r>
      <w:r>
        <w:rPr>
          <w:rStyle w:val="30"/>
          <w:rFonts w:ascii="方正姚体" w:hAnsi="微软雅黑 Light" w:eastAsia="方正姚体" w:cs="微软雅黑"/>
          <w:sz w:val="21"/>
          <w:szCs w:val="21"/>
        </w:rPr>
        <w:t>http://www.opthr.com/</w:t>
      </w:r>
      <w:r>
        <w:rPr>
          <w:rStyle w:val="30"/>
          <w:rFonts w:ascii="方正姚体" w:hAnsi="微软雅黑 Light" w:eastAsia="方正姚体" w:cs="微软雅黑"/>
          <w:sz w:val="21"/>
          <w:szCs w:val="21"/>
        </w:rPr>
        <w:fldChar w:fldCharType="end"/>
      </w:r>
      <w:r>
        <w:rPr>
          <w:rFonts w:hint="eastAsia" w:ascii="方正姚体" w:hAnsi="微软雅黑 Light" w:eastAsia="方正姚体" w:cs="微软雅黑"/>
          <w:color w:val="333333"/>
          <w:sz w:val="21"/>
          <w:szCs w:val="21"/>
        </w:rPr>
        <w:t>）和</w:t>
      </w:r>
      <w:r>
        <w:rPr>
          <w:rFonts w:hint="eastAsia" w:ascii="方正姚体" w:hAnsi="微软雅黑 Light" w:eastAsia="方正姚体" w:cs="微软雅黑"/>
          <w:sz w:val="21"/>
          <w:szCs w:val="21"/>
        </w:rPr>
        <w:t>“应届生求职网 ”</w:t>
      </w:r>
      <w:r>
        <w:rPr>
          <w:rFonts w:hint="eastAsia" w:ascii="方正姚体" w:hAnsi="微软雅黑 Light" w:eastAsia="方正姚体" w:cs="微软雅黑"/>
          <w:color w:val="333333"/>
          <w:sz w:val="21"/>
          <w:szCs w:val="21"/>
        </w:rPr>
        <w:t>的官方网站</w:t>
      </w:r>
    </w:p>
    <w:p>
      <w:pPr>
        <w:pStyle w:val="43"/>
        <w:numPr>
          <w:ilvl w:val="0"/>
          <w:numId w:val="4"/>
        </w:numPr>
        <w:rPr>
          <w:rFonts w:ascii="方正姚体" w:hAnsi="微软雅黑 Light" w:eastAsia="方正姚体" w:cs="微软雅黑"/>
          <w:color w:val="333333"/>
          <w:sz w:val="21"/>
          <w:szCs w:val="21"/>
        </w:rPr>
      </w:pPr>
      <w:r>
        <w:rPr>
          <w:rFonts w:hint="eastAsia" w:ascii="方正姚体" w:hAnsi="微软雅黑 Light" w:eastAsia="方正姚体" w:cs="微软雅黑"/>
          <w:color w:val="333333"/>
          <w:sz w:val="21"/>
          <w:szCs w:val="21"/>
        </w:rPr>
        <w:t>简历投递请提前网申程序，宣讲现场可接收简历，宣讲会当日即安排首轮面试</w:t>
      </w:r>
    </w:p>
    <w:p>
      <w:pPr>
        <w:pStyle w:val="43"/>
        <w:numPr>
          <w:ilvl w:val="0"/>
          <w:numId w:val="4"/>
        </w:numPr>
        <w:rPr>
          <w:rFonts w:ascii="方正姚体" w:hAnsi="微软雅黑 Light" w:eastAsia="方正姚体" w:cs="微软雅黑"/>
          <w:color w:val="333333"/>
          <w:sz w:val="21"/>
          <w:szCs w:val="21"/>
        </w:rPr>
      </w:pPr>
      <w:r>
        <w:rPr>
          <w:rFonts w:hint="eastAsia" w:ascii="方正姚体" w:hAnsi="微软雅黑 Light" w:eastAsia="方正姚体" w:cs="微软雅黑"/>
          <w:color w:val="333333"/>
          <w:sz w:val="21"/>
          <w:szCs w:val="21"/>
        </w:rPr>
        <w:t>公司官方微信：万普盛达人力</w:t>
      </w:r>
    </w:p>
    <w:p>
      <w:pPr>
        <w:pStyle w:val="43"/>
        <w:numPr>
          <w:ilvl w:val="0"/>
          <w:numId w:val="4"/>
        </w:numPr>
        <w:rPr>
          <w:rFonts w:ascii="方正姚体" w:hAnsi="微软雅黑 Light" w:eastAsia="方正姚体" w:cs="微软雅黑"/>
          <w:color w:val="000000" w:themeColor="text1"/>
          <w:sz w:val="21"/>
          <w:szCs w:val="21"/>
        </w:rPr>
      </w:pPr>
      <w:r>
        <w:rPr>
          <w:rFonts w:hint="eastAsia" w:ascii="方正姚体" w:hAnsi="微软雅黑 Light" w:eastAsia="方正姚体" w:cs="微软雅黑"/>
          <w:color w:val="000000" w:themeColor="text1"/>
          <w:sz w:val="21"/>
          <w:szCs w:val="21"/>
        </w:rPr>
        <w:t>咨询电话：028-66320230，联系人：冯女士</w:t>
      </w:r>
    </w:p>
    <w:p>
      <w:pPr>
        <w:pStyle w:val="43"/>
        <w:ind w:left="840"/>
        <w:rPr>
          <w:rFonts w:ascii="方正姚体" w:hAnsi="微软雅黑 Light" w:eastAsia="方正姚体" w:cs="微软雅黑"/>
          <w:color w:val="000000" w:themeColor="text1"/>
          <w:sz w:val="21"/>
          <w:szCs w:val="21"/>
        </w:rPr>
      </w:pPr>
      <w:r>
        <w:rPr>
          <w:rFonts w:hint="eastAsia" w:ascii="方正姚体" w:hAnsi="微软雅黑 Light" w:eastAsia="方正姚体" w:cs="微软雅黑"/>
          <w:color w:val="000000" w:themeColor="text1"/>
          <w:sz w:val="21"/>
          <w:szCs w:val="21"/>
        </w:rPr>
        <w:t xml:space="preserve">          028-66320267，联系人：李女士</w:t>
      </w:r>
    </w:p>
    <w:p>
      <w:pPr>
        <w:pStyle w:val="43"/>
        <w:ind w:left="840"/>
        <w:rPr>
          <w:rFonts w:ascii="方正姚体" w:hAnsi="微软雅黑 Light" w:eastAsia="方正姚体" w:cs="微软雅黑"/>
          <w:color w:val="000000" w:themeColor="text1"/>
          <w:sz w:val="21"/>
          <w:szCs w:val="21"/>
        </w:rPr>
      </w:pPr>
      <w:r>
        <w:rPr>
          <w:rFonts w:ascii="方正姚体" w:hAnsi="微软雅黑 Light" w:eastAsia="方正姚体" w:cs="微软雅黑"/>
          <w:color w:val="333333"/>
          <w:sz w:val="21"/>
          <w:szCs w:val="21"/>
        </w:rPr>
        <w:drawing>
          <wp:anchor distT="0" distB="0" distL="114300" distR="114300" simplePos="0" relativeHeight="251658240" behindDoc="0" locked="0" layoutInCell="1" allowOverlap="1">
            <wp:simplePos x="0" y="0"/>
            <wp:positionH relativeFrom="column">
              <wp:posOffset>3926205</wp:posOffset>
            </wp:positionH>
            <wp:positionV relativeFrom="paragraph">
              <wp:posOffset>287020</wp:posOffset>
            </wp:positionV>
            <wp:extent cx="1514475" cy="1933575"/>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475" cy="1933575"/>
                    </a:xfrm>
                    <a:prstGeom prst="rect">
                      <a:avLst/>
                    </a:prstGeom>
                  </pic:spPr>
                </pic:pic>
              </a:graphicData>
            </a:graphic>
          </wp:anchor>
        </w:drawing>
      </w:r>
      <w:r>
        <w:rPr>
          <w:rFonts w:ascii="方正姚体" w:hAnsi="微软雅黑 Light" w:eastAsia="方正姚体" w:cs="微软雅黑"/>
          <w:color w:val="333333"/>
          <w:sz w:val="21"/>
          <w:szCs w:val="21"/>
        </w:rPr>
        <w:drawing>
          <wp:anchor distT="0" distB="0" distL="114300" distR="114300" simplePos="0" relativeHeight="251660288" behindDoc="0" locked="0" layoutInCell="1" allowOverlap="1">
            <wp:simplePos x="0" y="0"/>
            <wp:positionH relativeFrom="column">
              <wp:posOffset>1840230</wp:posOffset>
            </wp:positionH>
            <wp:positionV relativeFrom="paragraph">
              <wp:posOffset>287020</wp:posOffset>
            </wp:positionV>
            <wp:extent cx="1504950" cy="1609725"/>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504950" cy="1609725"/>
                    </a:xfrm>
                    <a:prstGeom prst="rect">
                      <a:avLst/>
                    </a:prstGeom>
                  </pic:spPr>
                </pic:pic>
              </a:graphicData>
            </a:graphic>
          </wp:anchor>
        </w:drawing>
      </w:r>
    </w:p>
    <w:p>
      <w:pPr>
        <w:pStyle w:val="43"/>
        <w:ind w:left="840"/>
        <w:rPr>
          <w:rFonts w:ascii="方正姚体" w:hAnsi="微软雅黑 Light" w:eastAsia="方正姚体" w:cs="微软雅黑"/>
          <w:color w:val="000000" w:themeColor="text1"/>
          <w:sz w:val="21"/>
          <w:szCs w:val="21"/>
        </w:rPr>
      </w:pPr>
      <w:r>
        <w:rPr>
          <w:rFonts w:ascii="方正姚体" w:hAnsi="微软雅黑 Light" w:eastAsia="方正姚体" w:cs="微软雅黑"/>
          <w:color w:val="333333"/>
          <w:sz w:val="21"/>
          <w:szCs w:val="21"/>
        </w:rPr>
        <w:drawing>
          <wp:anchor distT="0" distB="0" distL="114300" distR="114300" simplePos="0" relativeHeight="251656192" behindDoc="0" locked="0" layoutInCell="1" allowOverlap="1">
            <wp:simplePos x="0" y="0"/>
            <wp:positionH relativeFrom="column">
              <wp:posOffset>-64770</wp:posOffset>
            </wp:positionH>
            <wp:positionV relativeFrom="paragraph">
              <wp:posOffset>13970</wp:posOffset>
            </wp:positionV>
            <wp:extent cx="1343025" cy="146685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3025" cy="1466850"/>
                    </a:xfrm>
                    <a:prstGeom prst="rect">
                      <a:avLst/>
                    </a:prstGeom>
                  </pic:spPr>
                </pic:pic>
              </a:graphicData>
            </a:graphic>
          </wp:anchor>
        </w:drawing>
      </w:r>
    </w:p>
    <w:p>
      <w:pPr>
        <w:pStyle w:val="43"/>
        <w:ind w:left="840"/>
        <w:rPr>
          <w:rFonts w:ascii="方正姚体" w:hAnsi="微软雅黑 Light" w:eastAsia="方正姚体" w:cs="微软雅黑"/>
          <w:color w:val="000000" w:themeColor="text1"/>
          <w:sz w:val="21"/>
          <w:szCs w:val="21"/>
        </w:rPr>
      </w:pPr>
    </w:p>
    <w:p>
      <w:pPr>
        <w:rPr>
          <w:rFonts w:ascii="方正姚体" w:hAnsi="微软雅黑 Light" w:eastAsia="方正姚体" w:cs="微软雅黑"/>
          <w:color w:val="333333"/>
          <w:kern w:val="0"/>
          <w:sz w:val="21"/>
          <w:szCs w:val="21"/>
        </w:rPr>
      </w:pPr>
    </w:p>
    <w:p>
      <w:pPr>
        <w:rPr>
          <w:rFonts w:ascii="方正姚体" w:hAnsi="微软雅黑 Light" w:eastAsia="方正姚体" w:cs="微软雅黑"/>
          <w:color w:val="333333"/>
          <w:kern w:val="0"/>
          <w:sz w:val="21"/>
          <w:szCs w:val="21"/>
        </w:rPr>
      </w:pPr>
    </w:p>
    <w:p>
      <w:pPr>
        <w:rPr>
          <w:rFonts w:ascii="方正姚体" w:hAnsi="微软雅黑 Light" w:eastAsia="方正姚体" w:cs="微软雅黑"/>
          <w:color w:val="333333"/>
          <w:kern w:val="0"/>
          <w:sz w:val="21"/>
          <w:szCs w:val="21"/>
        </w:rPr>
      </w:pPr>
      <w:r>
        <w:rPr>
          <w:rFonts w:ascii="方正姚体" w:hAnsi="微软雅黑 Light" w:eastAsia="方正姚体" w:cs="微软雅黑"/>
          <w:color w:val="333333"/>
          <w:kern w:val="0"/>
          <w:sz w:val="21"/>
          <w:szCs w:val="21"/>
        </w:rPr>
        <w:t>O</w:t>
      </w:r>
      <w:r>
        <w:rPr>
          <w:rFonts w:hint="eastAsia" w:ascii="方正姚体" w:hAnsi="微软雅黑 Light" w:eastAsia="方正姚体" w:cs="微软雅黑"/>
          <w:color w:val="333333"/>
          <w:kern w:val="0"/>
          <w:sz w:val="21"/>
          <w:szCs w:val="21"/>
        </w:rPr>
        <w:t>pt官方微信公众号              在线直投二维码</w:t>
      </w:r>
    </w:p>
    <w:sectPr>
      <w:headerReference r:id="rId3" w:type="default"/>
      <w:footerReference r:id="rId4" w:type="default"/>
      <w:pgSz w:w="11906" w:h="16838"/>
      <w:pgMar w:top="1440" w:right="991" w:bottom="1247" w:left="1797" w:header="851" w:footer="454" w:gutter="0"/>
      <w:cols w:space="720" w:num="1"/>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方正姚体">
    <w:panose1 w:val="02010601030101010101"/>
    <w:charset w:val="86"/>
    <w:family w:val="auto"/>
    <w:pitch w:val="default"/>
    <w:sig w:usb0="00000003" w:usb1="080E0000" w:usb2="00000000" w:usb3="00000000" w:csb0="00040000" w:csb1="00000000"/>
  </w:font>
  <w:font w:name="微软雅黑 Light">
    <w:altName w:val="微软雅黑"/>
    <w:panose1 w:val="00000000000000000000"/>
    <w:charset w:val="86"/>
    <w:family w:val="swiss"/>
    <w:pitch w:val="default"/>
    <w:sig w:usb0="00000000" w:usb1="00000000" w:usb2="00000016" w:usb3="00000000" w:csb0="0004001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DFKai-SB">
    <w:panose1 w:val="03000509000000000000"/>
    <w:charset w:val="88"/>
    <w:family w:val="script"/>
    <w:pitch w:val="default"/>
    <w:sig w:usb0="00000003" w:usb1="082E0000" w:usb2="00000016" w:usb3="00000000" w:csb0="00100001" w:csb1="00000000"/>
  </w:font>
  <w:font w:name="GE Inspira">
    <w:altName w:val="Arial"/>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20" w:lineRule="exact"/>
      <w:rPr>
        <w:rFonts w:ascii="楷体_GB2312" w:hAnsi="DFKai-SB" w:eastAsia="楷体_GB2312" w:cs="Arial"/>
        <w:sz w:val="16"/>
        <w:szCs w:val="16"/>
      </w:rPr>
    </w:pPr>
    <w:r>
      <w:rPr>
        <w:rFonts w:ascii="楷体_GB2312" w:hAnsi="DFKai-SB" w:eastAsia="楷体_GB2312" w:cs="Arial"/>
        <w:sz w:val="16"/>
        <w:szCs w:val="16"/>
      </w:rPr>
      <w:drawing>
        <wp:inline distT="0" distB="0" distL="0" distR="0">
          <wp:extent cx="5800725" cy="76200"/>
          <wp:effectExtent l="19050" t="0" r="9525" b="0"/>
          <wp:docPr id="2" name="图片 2" descr="页脚-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页脚-2"/>
                  <pic:cNvPicPr>
                    <a:picLocks noChangeAspect="1" noChangeArrowheads="1"/>
                  </pic:cNvPicPr>
                </pic:nvPicPr>
                <pic:blipFill>
                  <a:blip r:embed="rId1"/>
                  <a:srcRect/>
                  <a:stretch>
                    <a:fillRect/>
                  </a:stretch>
                </pic:blipFill>
                <pic:spPr>
                  <a:xfrm>
                    <a:off x="0" y="0"/>
                    <a:ext cx="5800725" cy="76200"/>
                  </a:xfrm>
                  <a:prstGeom prst="rect">
                    <a:avLst/>
                  </a:prstGeom>
                  <a:noFill/>
                  <a:ln w="9525">
                    <a:noFill/>
                    <a:miter lim="800000"/>
                    <a:headEnd/>
                    <a:tailEnd/>
                  </a:ln>
                </pic:spPr>
              </pic:pic>
            </a:graphicData>
          </a:graphic>
        </wp:inline>
      </w:drawing>
    </w:r>
  </w:p>
  <w:p>
    <w:pPr>
      <w:pStyle w:val="18"/>
      <w:rPr>
        <w:sz w:val="16"/>
      </w:rPr>
    </w:pPr>
    <w:r>
      <w:rPr>
        <w:rFonts w:hint="eastAsia" w:ascii="GE Inspira" w:hAnsi="GE Inspira"/>
        <w:sz w:val="20"/>
      </w:rPr>
      <w:tab/>
    </w:r>
    <w:r>
      <w:rPr>
        <w:rFonts w:ascii="GE Inspira" w:hAnsi="GE Inspira"/>
        <w:sz w:val="20"/>
        <w:lang w:val="zh-CN"/>
      </w:rPr>
      <w:fldChar w:fldCharType="begin"/>
    </w:r>
    <w:r>
      <w:rPr>
        <w:rFonts w:ascii="GE Inspira" w:hAnsi="GE Inspira"/>
        <w:sz w:val="20"/>
        <w:lang w:val="zh-CN"/>
      </w:rPr>
      <w:instrText xml:space="preserve">PAGE   \* MERGEFORMAT</w:instrText>
    </w:r>
    <w:r>
      <w:rPr>
        <w:rFonts w:ascii="GE Inspira" w:hAnsi="GE Inspira"/>
        <w:sz w:val="20"/>
        <w:lang w:val="zh-CN"/>
      </w:rPr>
      <w:fldChar w:fldCharType="separate"/>
    </w:r>
    <w:r>
      <w:rPr>
        <w:rFonts w:ascii="GE Inspira" w:hAnsi="GE Inspira"/>
        <w:sz w:val="20"/>
        <w:lang w:val="zh-CN"/>
      </w:rPr>
      <w:t>6</w:t>
    </w:r>
    <w:r>
      <w:rPr>
        <w:rFonts w:ascii="GE Inspira" w:hAnsi="GE Inspira"/>
        <w:sz w:val="20"/>
        <w:lang w:val="zh-CN"/>
      </w:rPr>
      <w:fldChar w:fldCharType="end"/>
    </w:r>
  </w:p>
  <w:p>
    <w:pPr>
      <w:pStyle w:val="18"/>
      <w:tabs>
        <w:tab w:val="center" w:pos="4559"/>
        <w:tab w:val="right" w:pos="9118"/>
        <w:tab w:val="clear" w:pos="4153"/>
        <w:tab w:val="clear" w:pos="8306"/>
      </w:tabs>
      <w:rPr>
        <w:rStyle w:val="27"/>
      </w:rPr>
    </w:pPr>
    <w:r>
      <w:rPr>
        <w:rFonts w:hint="eastAsia" w:ascii="GE Inspira" w:hAnsi="GE Inspira"/>
        <w:sz w:val="20"/>
      </w:rPr>
      <w:t xml:space="preserve">OPT咨询版权所有         </w:t>
    </w:r>
    <w:r>
      <w:rPr>
        <w:rFonts w:ascii="GE Inspira" w:hAnsi="GE Inspira"/>
        <w:sz w:val="20"/>
      </w:rPr>
      <w:t xml:space="preserve">              </w:t>
    </w:r>
    <w:r>
      <w:rPr>
        <w:rFonts w:hint="eastAsia" w:ascii="GE Inspira" w:hAnsi="GE Inspira"/>
        <w:sz w:val="20"/>
        <w:lang w:val="zh-CN"/>
      </w:rPr>
      <w:t xml:space="preserve">  </w:t>
    </w:r>
    <w:r>
      <w:rPr>
        <w:rFonts w:ascii="GE Inspira" w:hAnsi="GE Inspira"/>
        <w:sz w:val="20"/>
        <w:lang w:val="zh-CN"/>
      </w:rPr>
      <w:t xml:space="preserve">                               </w:t>
    </w:r>
    <w:r>
      <w:rPr>
        <w:rFonts w:hint="eastAsia" w:ascii="GE Inspira" w:hAnsi="GE Inspira"/>
        <w:sz w:val="20"/>
        <w:lang w:val="zh-CN"/>
      </w:rPr>
      <w:t>百万顾问训练营项目</w:t>
    </w:r>
    <w:r>
      <w:rPr>
        <w:rFonts w:ascii="GE Inspira" w:hAnsi="GE Inspira"/>
        <w:sz w:val="20"/>
        <w:lang w:val="zh-CN"/>
      </w:rPr>
      <w:tab/>
    </w:r>
    <w:r>
      <w:rPr>
        <w:rFonts w:hint="eastAsia" w:ascii="GE Inspira" w:hAnsi="GE Inspira"/>
        <w:sz w:val="20"/>
        <w:lang w:val="zh-CN"/>
      </w:rPr>
      <w:t xml:space="preserve">     </w:t>
    </w:r>
    <w:r>
      <w:rPr>
        <w:rFonts w:hint="eastAsia" w:ascii="GE Inspira" w:hAnsi="GE Inspira"/>
        <w:sz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6" w:space="0"/>
      </w:pBdr>
      <w:wordWrap w:val="0"/>
      <w:jc w:val="both"/>
      <w:rPr>
        <w:b/>
        <w:sz w:val="24"/>
        <w:szCs w:val="24"/>
      </w:rPr>
    </w:pPr>
    <w:r>
      <w:drawing>
        <wp:inline distT="0" distB="0" distL="0" distR="0">
          <wp:extent cx="1095375" cy="466725"/>
          <wp:effectExtent l="19050" t="0" r="9525" b="0"/>
          <wp:docPr id="1" name="图片 3" descr="LOGOo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LOGOopt"/>
                  <pic:cNvPicPr>
                    <a:picLocks noChangeAspect="1" noChangeArrowheads="1"/>
                  </pic:cNvPicPr>
                </pic:nvPicPr>
                <pic:blipFill>
                  <a:blip r:embed="rId1"/>
                  <a:srcRect/>
                  <a:stretch>
                    <a:fillRect/>
                  </a:stretch>
                </pic:blipFill>
                <pic:spPr>
                  <a:xfrm>
                    <a:off x="0" y="0"/>
                    <a:ext cx="1095375" cy="466725"/>
                  </a:xfrm>
                  <a:prstGeom prst="rect">
                    <a:avLst/>
                  </a:prstGeom>
                  <a:noFill/>
                  <a:ln w="9525">
                    <a:noFill/>
                    <a:miter lim="800000"/>
                    <a:headEnd/>
                    <a:tailEnd/>
                  </a:ln>
                </pic:spPr>
              </pic:pic>
            </a:graphicData>
          </a:graphic>
        </wp:inline>
      </w:drawing>
    </w:r>
    <w:r>
      <w:rPr>
        <w:rFonts w:hint="eastAsia"/>
      </w:rPr>
      <w:tab/>
    </w:r>
    <w:r>
      <w:rPr>
        <w:rFonts w:hint="eastAsia"/>
      </w:rPr>
      <w:tab/>
    </w:r>
    <w:r>
      <w:rPr>
        <w:rFonts w:hint="eastAsia"/>
      </w:rPr>
      <w:t>OPT未来领袖培养计划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F7994"/>
    <w:multiLevelType w:val="multilevel"/>
    <w:tmpl w:val="156F7994"/>
    <w:lvl w:ilvl="0" w:tentative="0">
      <w:start w:val="1"/>
      <w:numFmt w:val="decimal"/>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
    <w:nsid w:val="41481EBB"/>
    <w:multiLevelType w:val="multilevel"/>
    <w:tmpl w:val="41481EBB"/>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66B75600"/>
    <w:multiLevelType w:val="singleLevel"/>
    <w:tmpl w:val="66B75600"/>
    <w:lvl w:ilvl="0" w:tentative="0">
      <w:start w:val="1"/>
      <w:numFmt w:val="bullet"/>
      <w:pStyle w:val="37"/>
      <w:lvlText w:val=""/>
      <w:lvlJc w:val="left"/>
      <w:pPr>
        <w:tabs>
          <w:tab w:val="left" w:pos="360"/>
        </w:tabs>
        <w:ind w:left="245" w:hanging="245"/>
      </w:pPr>
      <w:rPr>
        <w:rFonts w:hint="default" w:ascii="Wingdings" w:hAnsi="Wingdings"/>
      </w:rPr>
    </w:lvl>
  </w:abstractNum>
  <w:abstractNum w:abstractNumId="3">
    <w:nsid w:val="70176DBF"/>
    <w:multiLevelType w:val="singleLevel"/>
    <w:tmpl w:val="70176DBF"/>
    <w:lvl w:ilvl="0" w:tentative="0">
      <w:start w:val="1"/>
      <w:numFmt w:val="decimal"/>
      <w:suff w:val="nothing"/>
      <w:lvlText w:val="%1、"/>
      <w:lvlJc w:val="left"/>
      <w:pPr>
        <w:ind w:left="567" w:firstLine="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4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6EC"/>
    <w:rsid w:val="00013AB7"/>
    <w:rsid w:val="0001453F"/>
    <w:rsid w:val="00016680"/>
    <w:rsid w:val="00016F78"/>
    <w:rsid w:val="00017768"/>
    <w:rsid w:val="000213E0"/>
    <w:rsid w:val="00022067"/>
    <w:rsid w:val="00022B27"/>
    <w:rsid w:val="00023ACD"/>
    <w:rsid w:val="0002517A"/>
    <w:rsid w:val="000253A3"/>
    <w:rsid w:val="00030BF6"/>
    <w:rsid w:val="00031B5B"/>
    <w:rsid w:val="0003426C"/>
    <w:rsid w:val="00037013"/>
    <w:rsid w:val="0004126A"/>
    <w:rsid w:val="00042593"/>
    <w:rsid w:val="000469F4"/>
    <w:rsid w:val="00046E40"/>
    <w:rsid w:val="00050207"/>
    <w:rsid w:val="000517E1"/>
    <w:rsid w:val="00056929"/>
    <w:rsid w:val="0005708B"/>
    <w:rsid w:val="00057320"/>
    <w:rsid w:val="0006599E"/>
    <w:rsid w:val="000717EE"/>
    <w:rsid w:val="00074BBC"/>
    <w:rsid w:val="00074C62"/>
    <w:rsid w:val="0007767F"/>
    <w:rsid w:val="00077A91"/>
    <w:rsid w:val="00083194"/>
    <w:rsid w:val="00083486"/>
    <w:rsid w:val="0008349B"/>
    <w:rsid w:val="00083B94"/>
    <w:rsid w:val="00084BB2"/>
    <w:rsid w:val="00085A01"/>
    <w:rsid w:val="000902FB"/>
    <w:rsid w:val="000911AF"/>
    <w:rsid w:val="000915F0"/>
    <w:rsid w:val="00094EA6"/>
    <w:rsid w:val="000A3D55"/>
    <w:rsid w:val="000A3EB1"/>
    <w:rsid w:val="000A4FC4"/>
    <w:rsid w:val="000B03AE"/>
    <w:rsid w:val="000B479C"/>
    <w:rsid w:val="000B6BDE"/>
    <w:rsid w:val="000C03F3"/>
    <w:rsid w:val="000C17A0"/>
    <w:rsid w:val="000C3F1E"/>
    <w:rsid w:val="000C493C"/>
    <w:rsid w:val="000C55B8"/>
    <w:rsid w:val="000D47EF"/>
    <w:rsid w:val="000D4A45"/>
    <w:rsid w:val="000E0852"/>
    <w:rsid w:val="000E1C3E"/>
    <w:rsid w:val="000E489C"/>
    <w:rsid w:val="000E7ED7"/>
    <w:rsid w:val="000F0A99"/>
    <w:rsid w:val="000F2CAA"/>
    <w:rsid w:val="000F4C3E"/>
    <w:rsid w:val="000F5AE0"/>
    <w:rsid w:val="000F6994"/>
    <w:rsid w:val="00100DE7"/>
    <w:rsid w:val="00101514"/>
    <w:rsid w:val="00107C24"/>
    <w:rsid w:val="001105C5"/>
    <w:rsid w:val="001112D2"/>
    <w:rsid w:val="00112670"/>
    <w:rsid w:val="00114515"/>
    <w:rsid w:val="001162CC"/>
    <w:rsid w:val="00120F6E"/>
    <w:rsid w:val="00121ED7"/>
    <w:rsid w:val="00122B8B"/>
    <w:rsid w:val="00127B80"/>
    <w:rsid w:val="0013072C"/>
    <w:rsid w:val="00131ADE"/>
    <w:rsid w:val="00131C3C"/>
    <w:rsid w:val="00132DC3"/>
    <w:rsid w:val="001331B2"/>
    <w:rsid w:val="00133320"/>
    <w:rsid w:val="00135D7E"/>
    <w:rsid w:val="00136725"/>
    <w:rsid w:val="0014033C"/>
    <w:rsid w:val="001411FA"/>
    <w:rsid w:val="00146A36"/>
    <w:rsid w:val="00146EE1"/>
    <w:rsid w:val="001505B5"/>
    <w:rsid w:val="00153148"/>
    <w:rsid w:val="00157B27"/>
    <w:rsid w:val="00160B7A"/>
    <w:rsid w:val="0016126D"/>
    <w:rsid w:val="00161F44"/>
    <w:rsid w:val="0016634A"/>
    <w:rsid w:val="0016717A"/>
    <w:rsid w:val="001707CA"/>
    <w:rsid w:val="00170AA1"/>
    <w:rsid w:val="0017118E"/>
    <w:rsid w:val="00171898"/>
    <w:rsid w:val="00171A6B"/>
    <w:rsid w:val="00172CFF"/>
    <w:rsid w:val="001752F4"/>
    <w:rsid w:val="001759EC"/>
    <w:rsid w:val="001776FF"/>
    <w:rsid w:val="00180926"/>
    <w:rsid w:val="001833A1"/>
    <w:rsid w:val="001833FD"/>
    <w:rsid w:val="00184966"/>
    <w:rsid w:val="00184E3F"/>
    <w:rsid w:val="00186958"/>
    <w:rsid w:val="00186C77"/>
    <w:rsid w:val="00186DBF"/>
    <w:rsid w:val="00187E7A"/>
    <w:rsid w:val="00190672"/>
    <w:rsid w:val="001958C1"/>
    <w:rsid w:val="00196E68"/>
    <w:rsid w:val="00197171"/>
    <w:rsid w:val="001A1941"/>
    <w:rsid w:val="001A640B"/>
    <w:rsid w:val="001A7319"/>
    <w:rsid w:val="001B2D4B"/>
    <w:rsid w:val="001B5D65"/>
    <w:rsid w:val="001C0B3C"/>
    <w:rsid w:val="001C0EA2"/>
    <w:rsid w:val="001C121D"/>
    <w:rsid w:val="001C2063"/>
    <w:rsid w:val="001D0D05"/>
    <w:rsid w:val="001D4864"/>
    <w:rsid w:val="001D510B"/>
    <w:rsid w:val="001D5F17"/>
    <w:rsid w:val="001E5AB1"/>
    <w:rsid w:val="001E7D55"/>
    <w:rsid w:val="001F15F5"/>
    <w:rsid w:val="001F3EAA"/>
    <w:rsid w:val="001F408F"/>
    <w:rsid w:val="001F5FB2"/>
    <w:rsid w:val="001F606D"/>
    <w:rsid w:val="001F63A9"/>
    <w:rsid w:val="001F7730"/>
    <w:rsid w:val="002060F7"/>
    <w:rsid w:val="00207229"/>
    <w:rsid w:val="00211F7B"/>
    <w:rsid w:val="00212338"/>
    <w:rsid w:val="0021280C"/>
    <w:rsid w:val="00213658"/>
    <w:rsid w:val="00213F2D"/>
    <w:rsid w:val="00216E75"/>
    <w:rsid w:val="002200FF"/>
    <w:rsid w:val="00221F86"/>
    <w:rsid w:val="00222813"/>
    <w:rsid w:val="00223AE7"/>
    <w:rsid w:val="002241AC"/>
    <w:rsid w:val="00224D9F"/>
    <w:rsid w:val="00225554"/>
    <w:rsid w:val="00233636"/>
    <w:rsid w:val="00233F50"/>
    <w:rsid w:val="00243670"/>
    <w:rsid w:val="00243E3C"/>
    <w:rsid w:val="00245BA2"/>
    <w:rsid w:val="002539CC"/>
    <w:rsid w:val="002547BB"/>
    <w:rsid w:val="00255137"/>
    <w:rsid w:val="002571E3"/>
    <w:rsid w:val="00257A19"/>
    <w:rsid w:val="00257CBB"/>
    <w:rsid w:val="00260101"/>
    <w:rsid w:val="00260BD2"/>
    <w:rsid w:val="002632DA"/>
    <w:rsid w:val="002669E5"/>
    <w:rsid w:val="00266B75"/>
    <w:rsid w:val="00270765"/>
    <w:rsid w:val="00270C82"/>
    <w:rsid w:val="00271B30"/>
    <w:rsid w:val="0027366B"/>
    <w:rsid w:val="0027389D"/>
    <w:rsid w:val="00277242"/>
    <w:rsid w:val="00277494"/>
    <w:rsid w:val="00280C4C"/>
    <w:rsid w:val="0028203F"/>
    <w:rsid w:val="0028268E"/>
    <w:rsid w:val="00283FA6"/>
    <w:rsid w:val="00285E9D"/>
    <w:rsid w:val="00286CBD"/>
    <w:rsid w:val="002934BC"/>
    <w:rsid w:val="00293564"/>
    <w:rsid w:val="0029738A"/>
    <w:rsid w:val="002A0363"/>
    <w:rsid w:val="002A240A"/>
    <w:rsid w:val="002A3CBB"/>
    <w:rsid w:val="002A4ED2"/>
    <w:rsid w:val="002A6B6B"/>
    <w:rsid w:val="002A7648"/>
    <w:rsid w:val="002B1C27"/>
    <w:rsid w:val="002B47AA"/>
    <w:rsid w:val="002B5FD1"/>
    <w:rsid w:val="002B7F40"/>
    <w:rsid w:val="002C0B82"/>
    <w:rsid w:val="002C1C9B"/>
    <w:rsid w:val="002C3BD4"/>
    <w:rsid w:val="002C55F5"/>
    <w:rsid w:val="002C6185"/>
    <w:rsid w:val="002C7D0D"/>
    <w:rsid w:val="002D2950"/>
    <w:rsid w:val="002D3BBB"/>
    <w:rsid w:val="002D4291"/>
    <w:rsid w:val="002D66EC"/>
    <w:rsid w:val="002D69CF"/>
    <w:rsid w:val="002D6BA4"/>
    <w:rsid w:val="002D796A"/>
    <w:rsid w:val="002E38B9"/>
    <w:rsid w:val="002E7C32"/>
    <w:rsid w:val="002E7CD2"/>
    <w:rsid w:val="002F092E"/>
    <w:rsid w:val="002F3D67"/>
    <w:rsid w:val="002F59B8"/>
    <w:rsid w:val="002F6581"/>
    <w:rsid w:val="002F666B"/>
    <w:rsid w:val="00302339"/>
    <w:rsid w:val="00303B8A"/>
    <w:rsid w:val="003065F8"/>
    <w:rsid w:val="0031548C"/>
    <w:rsid w:val="00315F9C"/>
    <w:rsid w:val="00316BC9"/>
    <w:rsid w:val="00322E38"/>
    <w:rsid w:val="003236B9"/>
    <w:rsid w:val="00323B2D"/>
    <w:rsid w:val="00325C3F"/>
    <w:rsid w:val="00326AFC"/>
    <w:rsid w:val="00330AC0"/>
    <w:rsid w:val="003352B8"/>
    <w:rsid w:val="003366AA"/>
    <w:rsid w:val="0034071C"/>
    <w:rsid w:val="00340AE3"/>
    <w:rsid w:val="00343693"/>
    <w:rsid w:val="003441CE"/>
    <w:rsid w:val="003500DD"/>
    <w:rsid w:val="00351D49"/>
    <w:rsid w:val="003536C7"/>
    <w:rsid w:val="00356EBC"/>
    <w:rsid w:val="00356F21"/>
    <w:rsid w:val="00362541"/>
    <w:rsid w:val="00362CA5"/>
    <w:rsid w:val="003631CE"/>
    <w:rsid w:val="0036483C"/>
    <w:rsid w:val="003656DA"/>
    <w:rsid w:val="003661FE"/>
    <w:rsid w:val="00366984"/>
    <w:rsid w:val="00367393"/>
    <w:rsid w:val="00370CE0"/>
    <w:rsid w:val="00372509"/>
    <w:rsid w:val="00375A3C"/>
    <w:rsid w:val="003776BE"/>
    <w:rsid w:val="00377EA8"/>
    <w:rsid w:val="00382AA2"/>
    <w:rsid w:val="00383ED6"/>
    <w:rsid w:val="00387435"/>
    <w:rsid w:val="003878A7"/>
    <w:rsid w:val="00390A4B"/>
    <w:rsid w:val="00393592"/>
    <w:rsid w:val="0039518A"/>
    <w:rsid w:val="0039521E"/>
    <w:rsid w:val="003976FB"/>
    <w:rsid w:val="003A1A28"/>
    <w:rsid w:val="003A3BB3"/>
    <w:rsid w:val="003A3DF8"/>
    <w:rsid w:val="003A45AB"/>
    <w:rsid w:val="003A4A8D"/>
    <w:rsid w:val="003A69A0"/>
    <w:rsid w:val="003A7FC8"/>
    <w:rsid w:val="003B072D"/>
    <w:rsid w:val="003B0857"/>
    <w:rsid w:val="003B15EA"/>
    <w:rsid w:val="003B2A28"/>
    <w:rsid w:val="003B3CDB"/>
    <w:rsid w:val="003B4B77"/>
    <w:rsid w:val="003B7486"/>
    <w:rsid w:val="003C042B"/>
    <w:rsid w:val="003C1ADD"/>
    <w:rsid w:val="003C2613"/>
    <w:rsid w:val="003C30BC"/>
    <w:rsid w:val="003D164A"/>
    <w:rsid w:val="003D2AB1"/>
    <w:rsid w:val="003D73F8"/>
    <w:rsid w:val="003E399C"/>
    <w:rsid w:val="003E5620"/>
    <w:rsid w:val="003E6212"/>
    <w:rsid w:val="003E6389"/>
    <w:rsid w:val="003E6C1B"/>
    <w:rsid w:val="003E7A4A"/>
    <w:rsid w:val="003F1E7B"/>
    <w:rsid w:val="003F1FC3"/>
    <w:rsid w:val="003F614E"/>
    <w:rsid w:val="004057A3"/>
    <w:rsid w:val="00410CD7"/>
    <w:rsid w:val="004111DC"/>
    <w:rsid w:val="004127AC"/>
    <w:rsid w:val="00413356"/>
    <w:rsid w:val="004133B9"/>
    <w:rsid w:val="004204FF"/>
    <w:rsid w:val="004250B2"/>
    <w:rsid w:val="00425735"/>
    <w:rsid w:val="00425A14"/>
    <w:rsid w:val="00426090"/>
    <w:rsid w:val="004278C0"/>
    <w:rsid w:val="0043083A"/>
    <w:rsid w:val="004336D0"/>
    <w:rsid w:val="0043628D"/>
    <w:rsid w:val="00436F7E"/>
    <w:rsid w:val="0043760C"/>
    <w:rsid w:val="0044198C"/>
    <w:rsid w:val="00442562"/>
    <w:rsid w:val="00444974"/>
    <w:rsid w:val="004465B1"/>
    <w:rsid w:val="00446D20"/>
    <w:rsid w:val="00447A78"/>
    <w:rsid w:val="0045318B"/>
    <w:rsid w:val="00457287"/>
    <w:rsid w:val="00461E4E"/>
    <w:rsid w:val="00465363"/>
    <w:rsid w:val="0046710E"/>
    <w:rsid w:val="00471CC3"/>
    <w:rsid w:val="0047597E"/>
    <w:rsid w:val="00477FF4"/>
    <w:rsid w:val="00483E3C"/>
    <w:rsid w:val="004851D3"/>
    <w:rsid w:val="004875B9"/>
    <w:rsid w:val="0049044A"/>
    <w:rsid w:val="0049374F"/>
    <w:rsid w:val="004964C9"/>
    <w:rsid w:val="00497171"/>
    <w:rsid w:val="00497360"/>
    <w:rsid w:val="004A03E9"/>
    <w:rsid w:val="004A0A27"/>
    <w:rsid w:val="004A22EF"/>
    <w:rsid w:val="004A247D"/>
    <w:rsid w:val="004A29B6"/>
    <w:rsid w:val="004A3197"/>
    <w:rsid w:val="004A31A0"/>
    <w:rsid w:val="004A3CC7"/>
    <w:rsid w:val="004A6AB0"/>
    <w:rsid w:val="004A759B"/>
    <w:rsid w:val="004A799E"/>
    <w:rsid w:val="004B4C05"/>
    <w:rsid w:val="004C19FC"/>
    <w:rsid w:val="004C4AB6"/>
    <w:rsid w:val="004C4E01"/>
    <w:rsid w:val="004C64E1"/>
    <w:rsid w:val="004C6853"/>
    <w:rsid w:val="004D010B"/>
    <w:rsid w:val="004D152F"/>
    <w:rsid w:val="004D2671"/>
    <w:rsid w:val="004D2CAD"/>
    <w:rsid w:val="004D2E1C"/>
    <w:rsid w:val="004D4510"/>
    <w:rsid w:val="004D4E2E"/>
    <w:rsid w:val="004D4EDF"/>
    <w:rsid w:val="004D4EEA"/>
    <w:rsid w:val="004D63C5"/>
    <w:rsid w:val="004D6E0E"/>
    <w:rsid w:val="004D6F06"/>
    <w:rsid w:val="004E04E2"/>
    <w:rsid w:val="004E58D0"/>
    <w:rsid w:val="004E70A7"/>
    <w:rsid w:val="004F0216"/>
    <w:rsid w:val="004F0C27"/>
    <w:rsid w:val="004F62C7"/>
    <w:rsid w:val="004F6F38"/>
    <w:rsid w:val="004F7ACA"/>
    <w:rsid w:val="00503B09"/>
    <w:rsid w:val="00507680"/>
    <w:rsid w:val="005115DE"/>
    <w:rsid w:val="0051293D"/>
    <w:rsid w:val="00513040"/>
    <w:rsid w:val="0051428D"/>
    <w:rsid w:val="00515056"/>
    <w:rsid w:val="00516483"/>
    <w:rsid w:val="005200D3"/>
    <w:rsid w:val="00525DBE"/>
    <w:rsid w:val="00531ADC"/>
    <w:rsid w:val="00532839"/>
    <w:rsid w:val="00534884"/>
    <w:rsid w:val="00536828"/>
    <w:rsid w:val="00543251"/>
    <w:rsid w:val="00550826"/>
    <w:rsid w:val="00551381"/>
    <w:rsid w:val="00552988"/>
    <w:rsid w:val="00553931"/>
    <w:rsid w:val="00553A30"/>
    <w:rsid w:val="00553FD6"/>
    <w:rsid w:val="005540C0"/>
    <w:rsid w:val="0055442D"/>
    <w:rsid w:val="00554F37"/>
    <w:rsid w:val="00557A33"/>
    <w:rsid w:val="00560B01"/>
    <w:rsid w:val="00561047"/>
    <w:rsid w:val="005611D8"/>
    <w:rsid w:val="005658E9"/>
    <w:rsid w:val="00570C44"/>
    <w:rsid w:val="00572B97"/>
    <w:rsid w:val="00572C88"/>
    <w:rsid w:val="0057442A"/>
    <w:rsid w:val="00575BD1"/>
    <w:rsid w:val="00576FC3"/>
    <w:rsid w:val="005804FB"/>
    <w:rsid w:val="00582043"/>
    <w:rsid w:val="00582470"/>
    <w:rsid w:val="0058346C"/>
    <w:rsid w:val="00585666"/>
    <w:rsid w:val="00585CC8"/>
    <w:rsid w:val="00585D22"/>
    <w:rsid w:val="00586650"/>
    <w:rsid w:val="00593C5D"/>
    <w:rsid w:val="00594D76"/>
    <w:rsid w:val="005A0F6F"/>
    <w:rsid w:val="005A3194"/>
    <w:rsid w:val="005A36FC"/>
    <w:rsid w:val="005A3A7C"/>
    <w:rsid w:val="005A42D4"/>
    <w:rsid w:val="005A703E"/>
    <w:rsid w:val="005B1854"/>
    <w:rsid w:val="005B74BA"/>
    <w:rsid w:val="005B79A2"/>
    <w:rsid w:val="005B7C9D"/>
    <w:rsid w:val="005C0C40"/>
    <w:rsid w:val="005C2A7F"/>
    <w:rsid w:val="005C2F56"/>
    <w:rsid w:val="005C5846"/>
    <w:rsid w:val="005C6DD2"/>
    <w:rsid w:val="005D0038"/>
    <w:rsid w:val="005D0776"/>
    <w:rsid w:val="005D09D6"/>
    <w:rsid w:val="005D0ADC"/>
    <w:rsid w:val="005D0DB7"/>
    <w:rsid w:val="005D0E67"/>
    <w:rsid w:val="005D1D54"/>
    <w:rsid w:val="005D44BB"/>
    <w:rsid w:val="005D4663"/>
    <w:rsid w:val="005D56E7"/>
    <w:rsid w:val="005D5EA4"/>
    <w:rsid w:val="005D7F37"/>
    <w:rsid w:val="005E0923"/>
    <w:rsid w:val="005E112C"/>
    <w:rsid w:val="005E2185"/>
    <w:rsid w:val="005E3564"/>
    <w:rsid w:val="005E3746"/>
    <w:rsid w:val="005E39F7"/>
    <w:rsid w:val="005E417E"/>
    <w:rsid w:val="005E6D8D"/>
    <w:rsid w:val="005F1340"/>
    <w:rsid w:val="005F1FB3"/>
    <w:rsid w:val="005F5DD5"/>
    <w:rsid w:val="005F5FF5"/>
    <w:rsid w:val="006008EF"/>
    <w:rsid w:val="00600EFB"/>
    <w:rsid w:val="00603AA2"/>
    <w:rsid w:val="0060422A"/>
    <w:rsid w:val="00606729"/>
    <w:rsid w:val="006069B0"/>
    <w:rsid w:val="00610D8A"/>
    <w:rsid w:val="006126D8"/>
    <w:rsid w:val="00613C60"/>
    <w:rsid w:val="00615910"/>
    <w:rsid w:val="0061602A"/>
    <w:rsid w:val="0061745D"/>
    <w:rsid w:val="00617F0F"/>
    <w:rsid w:val="0062141B"/>
    <w:rsid w:val="00623507"/>
    <w:rsid w:val="00624FAF"/>
    <w:rsid w:val="00625B81"/>
    <w:rsid w:val="00630373"/>
    <w:rsid w:val="00631879"/>
    <w:rsid w:val="00634CE7"/>
    <w:rsid w:val="00634DA5"/>
    <w:rsid w:val="00635CDC"/>
    <w:rsid w:val="00636F8A"/>
    <w:rsid w:val="00640410"/>
    <w:rsid w:val="006416EA"/>
    <w:rsid w:val="00642ECD"/>
    <w:rsid w:val="00644E37"/>
    <w:rsid w:val="00650165"/>
    <w:rsid w:val="00650177"/>
    <w:rsid w:val="006506A9"/>
    <w:rsid w:val="006642DA"/>
    <w:rsid w:val="0066510A"/>
    <w:rsid w:val="00666B47"/>
    <w:rsid w:val="006704FD"/>
    <w:rsid w:val="00670ED7"/>
    <w:rsid w:val="00671919"/>
    <w:rsid w:val="00673F85"/>
    <w:rsid w:val="006768AE"/>
    <w:rsid w:val="00677B5F"/>
    <w:rsid w:val="00682345"/>
    <w:rsid w:val="00686D7E"/>
    <w:rsid w:val="00690BC3"/>
    <w:rsid w:val="00690BFB"/>
    <w:rsid w:val="0069220B"/>
    <w:rsid w:val="006932D9"/>
    <w:rsid w:val="00693681"/>
    <w:rsid w:val="006969BA"/>
    <w:rsid w:val="00696A13"/>
    <w:rsid w:val="006A139E"/>
    <w:rsid w:val="006A2ED9"/>
    <w:rsid w:val="006A49B4"/>
    <w:rsid w:val="006B0B2D"/>
    <w:rsid w:val="006B3B85"/>
    <w:rsid w:val="006B54E7"/>
    <w:rsid w:val="006B5C8E"/>
    <w:rsid w:val="006B5DD8"/>
    <w:rsid w:val="006C02DE"/>
    <w:rsid w:val="006C2611"/>
    <w:rsid w:val="006C3F8B"/>
    <w:rsid w:val="006C64D9"/>
    <w:rsid w:val="006D0A4A"/>
    <w:rsid w:val="006D17F2"/>
    <w:rsid w:val="006D334F"/>
    <w:rsid w:val="006D3404"/>
    <w:rsid w:val="006D4B76"/>
    <w:rsid w:val="006D50FB"/>
    <w:rsid w:val="006D64D9"/>
    <w:rsid w:val="006E604D"/>
    <w:rsid w:val="006F07BC"/>
    <w:rsid w:val="006F08F5"/>
    <w:rsid w:val="006F1A1C"/>
    <w:rsid w:val="006F2945"/>
    <w:rsid w:val="006F3414"/>
    <w:rsid w:val="006F4672"/>
    <w:rsid w:val="006F5A78"/>
    <w:rsid w:val="006F5BF7"/>
    <w:rsid w:val="006F7AD0"/>
    <w:rsid w:val="00706813"/>
    <w:rsid w:val="007077B9"/>
    <w:rsid w:val="00713D0D"/>
    <w:rsid w:val="0071708C"/>
    <w:rsid w:val="00722199"/>
    <w:rsid w:val="0072314F"/>
    <w:rsid w:val="00731013"/>
    <w:rsid w:val="00732A32"/>
    <w:rsid w:val="0073403C"/>
    <w:rsid w:val="007346AA"/>
    <w:rsid w:val="00735B47"/>
    <w:rsid w:val="00737A45"/>
    <w:rsid w:val="00737A95"/>
    <w:rsid w:val="007457FE"/>
    <w:rsid w:val="007461A7"/>
    <w:rsid w:val="00750D5C"/>
    <w:rsid w:val="0075142B"/>
    <w:rsid w:val="00753732"/>
    <w:rsid w:val="0075439E"/>
    <w:rsid w:val="00755489"/>
    <w:rsid w:val="00755AFA"/>
    <w:rsid w:val="007566A2"/>
    <w:rsid w:val="00757369"/>
    <w:rsid w:val="00762C0E"/>
    <w:rsid w:val="007633DF"/>
    <w:rsid w:val="00763711"/>
    <w:rsid w:val="00763BD1"/>
    <w:rsid w:val="00764CBA"/>
    <w:rsid w:val="007711F7"/>
    <w:rsid w:val="0077215E"/>
    <w:rsid w:val="00773932"/>
    <w:rsid w:val="00773D08"/>
    <w:rsid w:val="00774357"/>
    <w:rsid w:val="00775C5B"/>
    <w:rsid w:val="007762CF"/>
    <w:rsid w:val="0077676E"/>
    <w:rsid w:val="00777C67"/>
    <w:rsid w:val="0078348F"/>
    <w:rsid w:val="00783DB9"/>
    <w:rsid w:val="00784125"/>
    <w:rsid w:val="00784CE9"/>
    <w:rsid w:val="007858AD"/>
    <w:rsid w:val="00786D7E"/>
    <w:rsid w:val="00791870"/>
    <w:rsid w:val="00791E2C"/>
    <w:rsid w:val="00797A48"/>
    <w:rsid w:val="007A13D1"/>
    <w:rsid w:val="007A2DC6"/>
    <w:rsid w:val="007A306A"/>
    <w:rsid w:val="007A4157"/>
    <w:rsid w:val="007A486B"/>
    <w:rsid w:val="007A6367"/>
    <w:rsid w:val="007A66C4"/>
    <w:rsid w:val="007A6FDA"/>
    <w:rsid w:val="007B07C0"/>
    <w:rsid w:val="007B0FB3"/>
    <w:rsid w:val="007B3FF3"/>
    <w:rsid w:val="007B4481"/>
    <w:rsid w:val="007C2CDC"/>
    <w:rsid w:val="007C50BB"/>
    <w:rsid w:val="007D3A36"/>
    <w:rsid w:val="007D3D0B"/>
    <w:rsid w:val="007D5A19"/>
    <w:rsid w:val="007E26E0"/>
    <w:rsid w:val="007E57A3"/>
    <w:rsid w:val="007E7D58"/>
    <w:rsid w:val="007F1D82"/>
    <w:rsid w:val="00802211"/>
    <w:rsid w:val="00802870"/>
    <w:rsid w:val="00802C23"/>
    <w:rsid w:val="00803902"/>
    <w:rsid w:val="00803CC8"/>
    <w:rsid w:val="00804159"/>
    <w:rsid w:val="00804C17"/>
    <w:rsid w:val="00805187"/>
    <w:rsid w:val="008051A1"/>
    <w:rsid w:val="008111EC"/>
    <w:rsid w:val="00812083"/>
    <w:rsid w:val="00821095"/>
    <w:rsid w:val="00821D0C"/>
    <w:rsid w:val="00822851"/>
    <w:rsid w:val="00823FD7"/>
    <w:rsid w:val="008251AF"/>
    <w:rsid w:val="0083050F"/>
    <w:rsid w:val="00830F3D"/>
    <w:rsid w:val="0083214A"/>
    <w:rsid w:val="008339D7"/>
    <w:rsid w:val="008371B2"/>
    <w:rsid w:val="008372EA"/>
    <w:rsid w:val="00844E41"/>
    <w:rsid w:val="00845415"/>
    <w:rsid w:val="00845BE2"/>
    <w:rsid w:val="00845DBD"/>
    <w:rsid w:val="008464CF"/>
    <w:rsid w:val="008507CD"/>
    <w:rsid w:val="00851F95"/>
    <w:rsid w:val="00852989"/>
    <w:rsid w:val="00852D6C"/>
    <w:rsid w:val="0085345B"/>
    <w:rsid w:val="00857A17"/>
    <w:rsid w:val="00861E14"/>
    <w:rsid w:val="00865636"/>
    <w:rsid w:val="00871186"/>
    <w:rsid w:val="008715DA"/>
    <w:rsid w:val="0087160D"/>
    <w:rsid w:val="00872A32"/>
    <w:rsid w:val="00872F6A"/>
    <w:rsid w:val="008734DB"/>
    <w:rsid w:val="00877087"/>
    <w:rsid w:val="00880573"/>
    <w:rsid w:val="0088105C"/>
    <w:rsid w:val="00883221"/>
    <w:rsid w:val="00883394"/>
    <w:rsid w:val="0089098A"/>
    <w:rsid w:val="008949AD"/>
    <w:rsid w:val="008958EA"/>
    <w:rsid w:val="008965FE"/>
    <w:rsid w:val="00896BEE"/>
    <w:rsid w:val="00897F29"/>
    <w:rsid w:val="008A027E"/>
    <w:rsid w:val="008A0F54"/>
    <w:rsid w:val="008A252A"/>
    <w:rsid w:val="008A3310"/>
    <w:rsid w:val="008A6157"/>
    <w:rsid w:val="008B0583"/>
    <w:rsid w:val="008B2915"/>
    <w:rsid w:val="008B29D4"/>
    <w:rsid w:val="008B682F"/>
    <w:rsid w:val="008B6932"/>
    <w:rsid w:val="008B6961"/>
    <w:rsid w:val="008B7A71"/>
    <w:rsid w:val="008C26D3"/>
    <w:rsid w:val="008C65DC"/>
    <w:rsid w:val="008D003E"/>
    <w:rsid w:val="008D0AB0"/>
    <w:rsid w:val="008D13EE"/>
    <w:rsid w:val="008D22E4"/>
    <w:rsid w:val="008D27C1"/>
    <w:rsid w:val="008D2DE8"/>
    <w:rsid w:val="008D5F4D"/>
    <w:rsid w:val="008D66F6"/>
    <w:rsid w:val="008D7A49"/>
    <w:rsid w:val="008E1A5E"/>
    <w:rsid w:val="008E203D"/>
    <w:rsid w:val="008E602F"/>
    <w:rsid w:val="008E7CDB"/>
    <w:rsid w:val="008F168A"/>
    <w:rsid w:val="008F3DD3"/>
    <w:rsid w:val="008F6A63"/>
    <w:rsid w:val="008F6D4E"/>
    <w:rsid w:val="008F7C0D"/>
    <w:rsid w:val="00900DC0"/>
    <w:rsid w:val="00901961"/>
    <w:rsid w:val="0090799A"/>
    <w:rsid w:val="009103C0"/>
    <w:rsid w:val="00910728"/>
    <w:rsid w:val="009109B2"/>
    <w:rsid w:val="009121FF"/>
    <w:rsid w:val="00913410"/>
    <w:rsid w:val="00913688"/>
    <w:rsid w:val="00916CBF"/>
    <w:rsid w:val="00922497"/>
    <w:rsid w:val="00922A43"/>
    <w:rsid w:val="00925AAF"/>
    <w:rsid w:val="009267A1"/>
    <w:rsid w:val="009274C3"/>
    <w:rsid w:val="00933E9B"/>
    <w:rsid w:val="009352A8"/>
    <w:rsid w:val="009378F9"/>
    <w:rsid w:val="00941A3E"/>
    <w:rsid w:val="009435AD"/>
    <w:rsid w:val="0094439E"/>
    <w:rsid w:val="009446A4"/>
    <w:rsid w:val="00950305"/>
    <w:rsid w:val="00951E94"/>
    <w:rsid w:val="00951EDB"/>
    <w:rsid w:val="00954BD0"/>
    <w:rsid w:val="009556BF"/>
    <w:rsid w:val="00957510"/>
    <w:rsid w:val="009578F3"/>
    <w:rsid w:val="00960650"/>
    <w:rsid w:val="00961CA0"/>
    <w:rsid w:val="00962062"/>
    <w:rsid w:val="009621CB"/>
    <w:rsid w:val="00962814"/>
    <w:rsid w:val="00964F0A"/>
    <w:rsid w:val="00967E64"/>
    <w:rsid w:val="00970015"/>
    <w:rsid w:val="00970A58"/>
    <w:rsid w:val="00972305"/>
    <w:rsid w:val="009725E7"/>
    <w:rsid w:val="0097514C"/>
    <w:rsid w:val="00975269"/>
    <w:rsid w:val="009843E7"/>
    <w:rsid w:val="00986061"/>
    <w:rsid w:val="009862C8"/>
    <w:rsid w:val="0098738C"/>
    <w:rsid w:val="009961E3"/>
    <w:rsid w:val="00997C78"/>
    <w:rsid w:val="00997E67"/>
    <w:rsid w:val="009A11B9"/>
    <w:rsid w:val="009A2430"/>
    <w:rsid w:val="009A2EE1"/>
    <w:rsid w:val="009B23E9"/>
    <w:rsid w:val="009B3424"/>
    <w:rsid w:val="009B60B9"/>
    <w:rsid w:val="009C2EB4"/>
    <w:rsid w:val="009C3816"/>
    <w:rsid w:val="009C6C51"/>
    <w:rsid w:val="009C6C8B"/>
    <w:rsid w:val="009C6F65"/>
    <w:rsid w:val="009D1371"/>
    <w:rsid w:val="009D2124"/>
    <w:rsid w:val="009D24AC"/>
    <w:rsid w:val="009D57A3"/>
    <w:rsid w:val="009D7B81"/>
    <w:rsid w:val="009E1D5E"/>
    <w:rsid w:val="009E25B6"/>
    <w:rsid w:val="009E5133"/>
    <w:rsid w:val="009E523D"/>
    <w:rsid w:val="009F4394"/>
    <w:rsid w:val="009F6F37"/>
    <w:rsid w:val="009F76FD"/>
    <w:rsid w:val="00A0398E"/>
    <w:rsid w:val="00A100F0"/>
    <w:rsid w:val="00A1329D"/>
    <w:rsid w:val="00A1614E"/>
    <w:rsid w:val="00A17331"/>
    <w:rsid w:val="00A220E4"/>
    <w:rsid w:val="00A221A9"/>
    <w:rsid w:val="00A22FF5"/>
    <w:rsid w:val="00A24957"/>
    <w:rsid w:val="00A260C5"/>
    <w:rsid w:val="00A2640C"/>
    <w:rsid w:val="00A26C1F"/>
    <w:rsid w:val="00A3101A"/>
    <w:rsid w:val="00A3214C"/>
    <w:rsid w:val="00A344CB"/>
    <w:rsid w:val="00A3451A"/>
    <w:rsid w:val="00A37815"/>
    <w:rsid w:val="00A4097E"/>
    <w:rsid w:val="00A40A62"/>
    <w:rsid w:val="00A41790"/>
    <w:rsid w:val="00A4210E"/>
    <w:rsid w:val="00A454CD"/>
    <w:rsid w:val="00A46608"/>
    <w:rsid w:val="00A51217"/>
    <w:rsid w:val="00A52E63"/>
    <w:rsid w:val="00A54046"/>
    <w:rsid w:val="00A548C0"/>
    <w:rsid w:val="00A54DB5"/>
    <w:rsid w:val="00A62DAA"/>
    <w:rsid w:val="00A63424"/>
    <w:rsid w:val="00A64851"/>
    <w:rsid w:val="00A655E3"/>
    <w:rsid w:val="00A67D34"/>
    <w:rsid w:val="00A7123D"/>
    <w:rsid w:val="00A7269E"/>
    <w:rsid w:val="00A77358"/>
    <w:rsid w:val="00A77542"/>
    <w:rsid w:val="00A77C15"/>
    <w:rsid w:val="00A80B2C"/>
    <w:rsid w:val="00A80E0E"/>
    <w:rsid w:val="00A87A9F"/>
    <w:rsid w:val="00A939DB"/>
    <w:rsid w:val="00A94430"/>
    <w:rsid w:val="00A95BBF"/>
    <w:rsid w:val="00A96149"/>
    <w:rsid w:val="00A9633E"/>
    <w:rsid w:val="00AA153F"/>
    <w:rsid w:val="00AA2A42"/>
    <w:rsid w:val="00AA3CB4"/>
    <w:rsid w:val="00AA614B"/>
    <w:rsid w:val="00AA6301"/>
    <w:rsid w:val="00AA711F"/>
    <w:rsid w:val="00AB084C"/>
    <w:rsid w:val="00AB1502"/>
    <w:rsid w:val="00AB1DAA"/>
    <w:rsid w:val="00AB308B"/>
    <w:rsid w:val="00AB54A1"/>
    <w:rsid w:val="00AB54DF"/>
    <w:rsid w:val="00AB5E8A"/>
    <w:rsid w:val="00AC2710"/>
    <w:rsid w:val="00AC3A59"/>
    <w:rsid w:val="00AD1A41"/>
    <w:rsid w:val="00AD41D9"/>
    <w:rsid w:val="00AE2ED4"/>
    <w:rsid w:val="00AE5E04"/>
    <w:rsid w:val="00AE63B9"/>
    <w:rsid w:val="00AE6EAC"/>
    <w:rsid w:val="00AF7B42"/>
    <w:rsid w:val="00B01F6B"/>
    <w:rsid w:val="00B02857"/>
    <w:rsid w:val="00B053A5"/>
    <w:rsid w:val="00B05798"/>
    <w:rsid w:val="00B11C00"/>
    <w:rsid w:val="00B12562"/>
    <w:rsid w:val="00B161B4"/>
    <w:rsid w:val="00B17D5C"/>
    <w:rsid w:val="00B215DC"/>
    <w:rsid w:val="00B22A6B"/>
    <w:rsid w:val="00B241D3"/>
    <w:rsid w:val="00B2456C"/>
    <w:rsid w:val="00B24EC9"/>
    <w:rsid w:val="00B25242"/>
    <w:rsid w:val="00B35648"/>
    <w:rsid w:val="00B3762E"/>
    <w:rsid w:val="00B40595"/>
    <w:rsid w:val="00B42773"/>
    <w:rsid w:val="00B44244"/>
    <w:rsid w:val="00B47871"/>
    <w:rsid w:val="00B519F7"/>
    <w:rsid w:val="00B5216B"/>
    <w:rsid w:val="00B53E29"/>
    <w:rsid w:val="00B544F5"/>
    <w:rsid w:val="00B55B3B"/>
    <w:rsid w:val="00B56FF9"/>
    <w:rsid w:val="00B6359C"/>
    <w:rsid w:val="00B643A9"/>
    <w:rsid w:val="00B70861"/>
    <w:rsid w:val="00B71B53"/>
    <w:rsid w:val="00B71F7D"/>
    <w:rsid w:val="00B73A9C"/>
    <w:rsid w:val="00B73FC3"/>
    <w:rsid w:val="00B755F8"/>
    <w:rsid w:val="00B76FB1"/>
    <w:rsid w:val="00B8059E"/>
    <w:rsid w:val="00B81564"/>
    <w:rsid w:val="00B824B1"/>
    <w:rsid w:val="00B847E9"/>
    <w:rsid w:val="00B84FF5"/>
    <w:rsid w:val="00B922FB"/>
    <w:rsid w:val="00B9242B"/>
    <w:rsid w:val="00B928C5"/>
    <w:rsid w:val="00B92F17"/>
    <w:rsid w:val="00B95926"/>
    <w:rsid w:val="00BA4961"/>
    <w:rsid w:val="00BA5D10"/>
    <w:rsid w:val="00BA70A3"/>
    <w:rsid w:val="00BA7634"/>
    <w:rsid w:val="00BA7CC8"/>
    <w:rsid w:val="00BB05BB"/>
    <w:rsid w:val="00BB1AF0"/>
    <w:rsid w:val="00BB250A"/>
    <w:rsid w:val="00BB3FFF"/>
    <w:rsid w:val="00BB50D7"/>
    <w:rsid w:val="00BB5E16"/>
    <w:rsid w:val="00BB706F"/>
    <w:rsid w:val="00BC045E"/>
    <w:rsid w:val="00BC1587"/>
    <w:rsid w:val="00BC2910"/>
    <w:rsid w:val="00BC48DB"/>
    <w:rsid w:val="00BC4AD3"/>
    <w:rsid w:val="00BC6A0E"/>
    <w:rsid w:val="00BD07D9"/>
    <w:rsid w:val="00BD0960"/>
    <w:rsid w:val="00BD4E1A"/>
    <w:rsid w:val="00BD55A3"/>
    <w:rsid w:val="00BD6180"/>
    <w:rsid w:val="00BD734E"/>
    <w:rsid w:val="00BD7EC5"/>
    <w:rsid w:val="00BE16E3"/>
    <w:rsid w:val="00BE1C39"/>
    <w:rsid w:val="00BE4CB8"/>
    <w:rsid w:val="00BE6092"/>
    <w:rsid w:val="00BE747D"/>
    <w:rsid w:val="00BF2963"/>
    <w:rsid w:val="00BF6ABE"/>
    <w:rsid w:val="00BF70E8"/>
    <w:rsid w:val="00BF7549"/>
    <w:rsid w:val="00C02213"/>
    <w:rsid w:val="00C04AFE"/>
    <w:rsid w:val="00C06D7D"/>
    <w:rsid w:val="00C076DC"/>
    <w:rsid w:val="00C123E8"/>
    <w:rsid w:val="00C134BA"/>
    <w:rsid w:val="00C1517C"/>
    <w:rsid w:val="00C15A5D"/>
    <w:rsid w:val="00C15CFB"/>
    <w:rsid w:val="00C179B4"/>
    <w:rsid w:val="00C20912"/>
    <w:rsid w:val="00C2658F"/>
    <w:rsid w:val="00C30321"/>
    <w:rsid w:val="00C3197A"/>
    <w:rsid w:val="00C31AC1"/>
    <w:rsid w:val="00C32B74"/>
    <w:rsid w:val="00C34B6F"/>
    <w:rsid w:val="00C36D00"/>
    <w:rsid w:val="00C46B98"/>
    <w:rsid w:val="00C46C52"/>
    <w:rsid w:val="00C47310"/>
    <w:rsid w:val="00C51D93"/>
    <w:rsid w:val="00C51FEA"/>
    <w:rsid w:val="00C52234"/>
    <w:rsid w:val="00C52309"/>
    <w:rsid w:val="00C52D6F"/>
    <w:rsid w:val="00C54F00"/>
    <w:rsid w:val="00C60ED9"/>
    <w:rsid w:val="00C6133D"/>
    <w:rsid w:val="00C629BF"/>
    <w:rsid w:val="00C62CFC"/>
    <w:rsid w:val="00C64870"/>
    <w:rsid w:val="00C71F38"/>
    <w:rsid w:val="00C72EA3"/>
    <w:rsid w:val="00C74A46"/>
    <w:rsid w:val="00C75EC0"/>
    <w:rsid w:val="00C76588"/>
    <w:rsid w:val="00C77BF0"/>
    <w:rsid w:val="00C77CC1"/>
    <w:rsid w:val="00C851CC"/>
    <w:rsid w:val="00C85C21"/>
    <w:rsid w:val="00C87B79"/>
    <w:rsid w:val="00C90422"/>
    <w:rsid w:val="00C9343D"/>
    <w:rsid w:val="00C952A8"/>
    <w:rsid w:val="00CA14F7"/>
    <w:rsid w:val="00CA3D87"/>
    <w:rsid w:val="00CB0743"/>
    <w:rsid w:val="00CB1475"/>
    <w:rsid w:val="00CB1FD7"/>
    <w:rsid w:val="00CB1FD8"/>
    <w:rsid w:val="00CB2048"/>
    <w:rsid w:val="00CB41D4"/>
    <w:rsid w:val="00CB513C"/>
    <w:rsid w:val="00CC1257"/>
    <w:rsid w:val="00CC1B2B"/>
    <w:rsid w:val="00CC1ED9"/>
    <w:rsid w:val="00CC3634"/>
    <w:rsid w:val="00CC566C"/>
    <w:rsid w:val="00CC65CF"/>
    <w:rsid w:val="00CC6B88"/>
    <w:rsid w:val="00CC74D7"/>
    <w:rsid w:val="00CC7AA3"/>
    <w:rsid w:val="00CD16A7"/>
    <w:rsid w:val="00CD25C9"/>
    <w:rsid w:val="00CD49BA"/>
    <w:rsid w:val="00CD71F1"/>
    <w:rsid w:val="00CD72F5"/>
    <w:rsid w:val="00CD79A1"/>
    <w:rsid w:val="00CE26A7"/>
    <w:rsid w:val="00CE47FC"/>
    <w:rsid w:val="00CE587D"/>
    <w:rsid w:val="00CE63F6"/>
    <w:rsid w:val="00CE79CC"/>
    <w:rsid w:val="00CE7B15"/>
    <w:rsid w:val="00CF2059"/>
    <w:rsid w:val="00CF40B3"/>
    <w:rsid w:val="00CF48A6"/>
    <w:rsid w:val="00CF6DA1"/>
    <w:rsid w:val="00CF7927"/>
    <w:rsid w:val="00CF7DEA"/>
    <w:rsid w:val="00D02AD8"/>
    <w:rsid w:val="00D03011"/>
    <w:rsid w:val="00D032AC"/>
    <w:rsid w:val="00D06547"/>
    <w:rsid w:val="00D07F73"/>
    <w:rsid w:val="00D101A5"/>
    <w:rsid w:val="00D104E7"/>
    <w:rsid w:val="00D10C06"/>
    <w:rsid w:val="00D14949"/>
    <w:rsid w:val="00D16C92"/>
    <w:rsid w:val="00D17715"/>
    <w:rsid w:val="00D202A3"/>
    <w:rsid w:val="00D22FC4"/>
    <w:rsid w:val="00D2551C"/>
    <w:rsid w:val="00D300C1"/>
    <w:rsid w:val="00D31116"/>
    <w:rsid w:val="00D33B14"/>
    <w:rsid w:val="00D33E15"/>
    <w:rsid w:val="00D412EE"/>
    <w:rsid w:val="00D41776"/>
    <w:rsid w:val="00D4603F"/>
    <w:rsid w:val="00D50839"/>
    <w:rsid w:val="00D50928"/>
    <w:rsid w:val="00D51E77"/>
    <w:rsid w:val="00D547C8"/>
    <w:rsid w:val="00D577A8"/>
    <w:rsid w:val="00D62996"/>
    <w:rsid w:val="00D6473A"/>
    <w:rsid w:val="00D67BFF"/>
    <w:rsid w:val="00D70E5A"/>
    <w:rsid w:val="00D72D25"/>
    <w:rsid w:val="00D72D77"/>
    <w:rsid w:val="00D7659F"/>
    <w:rsid w:val="00D84676"/>
    <w:rsid w:val="00D85326"/>
    <w:rsid w:val="00D85DF5"/>
    <w:rsid w:val="00D9165B"/>
    <w:rsid w:val="00D95655"/>
    <w:rsid w:val="00D9569A"/>
    <w:rsid w:val="00D96E33"/>
    <w:rsid w:val="00DA10D2"/>
    <w:rsid w:val="00DA4E21"/>
    <w:rsid w:val="00DA6F7C"/>
    <w:rsid w:val="00DA72E3"/>
    <w:rsid w:val="00DB043C"/>
    <w:rsid w:val="00DB3FE6"/>
    <w:rsid w:val="00DC38C0"/>
    <w:rsid w:val="00DC6506"/>
    <w:rsid w:val="00DC7EF0"/>
    <w:rsid w:val="00DD087F"/>
    <w:rsid w:val="00DD0929"/>
    <w:rsid w:val="00DD14E6"/>
    <w:rsid w:val="00DD2FE3"/>
    <w:rsid w:val="00DD3F5D"/>
    <w:rsid w:val="00DD5DF5"/>
    <w:rsid w:val="00DD7907"/>
    <w:rsid w:val="00DE160B"/>
    <w:rsid w:val="00DE2A76"/>
    <w:rsid w:val="00DE2AF4"/>
    <w:rsid w:val="00DE4476"/>
    <w:rsid w:val="00DE49DB"/>
    <w:rsid w:val="00DF0EE3"/>
    <w:rsid w:val="00DF53D8"/>
    <w:rsid w:val="00DF7E02"/>
    <w:rsid w:val="00E02522"/>
    <w:rsid w:val="00E028E7"/>
    <w:rsid w:val="00E0679E"/>
    <w:rsid w:val="00E06989"/>
    <w:rsid w:val="00E07D88"/>
    <w:rsid w:val="00E10B54"/>
    <w:rsid w:val="00E1286B"/>
    <w:rsid w:val="00E14D99"/>
    <w:rsid w:val="00E1668D"/>
    <w:rsid w:val="00E169B8"/>
    <w:rsid w:val="00E16F28"/>
    <w:rsid w:val="00E22950"/>
    <w:rsid w:val="00E23E75"/>
    <w:rsid w:val="00E241A8"/>
    <w:rsid w:val="00E254F4"/>
    <w:rsid w:val="00E26366"/>
    <w:rsid w:val="00E30CED"/>
    <w:rsid w:val="00E40058"/>
    <w:rsid w:val="00E42970"/>
    <w:rsid w:val="00E43955"/>
    <w:rsid w:val="00E45EB5"/>
    <w:rsid w:val="00E46F4E"/>
    <w:rsid w:val="00E50830"/>
    <w:rsid w:val="00E51A96"/>
    <w:rsid w:val="00E55CB2"/>
    <w:rsid w:val="00E571D9"/>
    <w:rsid w:val="00E61392"/>
    <w:rsid w:val="00E621F4"/>
    <w:rsid w:val="00E6577B"/>
    <w:rsid w:val="00E67A54"/>
    <w:rsid w:val="00E703A5"/>
    <w:rsid w:val="00E71962"/>
    <w:rsid w:val="00E73233"/>
    <w:rsid w:val="00E7572F"/>
    <w:rsid w:val="00E77221"/>
    <w:rsid w:val="00E9061F"/>
    <w:rsid w:val="00E939B0"/>
    <w:rsid w:val="00E93FBA"/>
    <w:rsid w:val="00E95AD4"/>
    <w:rsid w:val="00EA179A"/>
    <w:rsid w:val="00EA368D"/>
    <w:rsid w:val="00EA41F6"/>
    <w:rsid w:val="00EA534C"/>
    <w:rsid w:val="00EA60E2"/>
    <w:rsid w:val="00EA75E6"/>
    <w:rsid w:val="00EB006D"/>
    <w:rsid w:val="00EB0A28"/>
    <w:rsid w:val="00EB1990"/>
    <w:rsid w:val="00EB3305"/>
    <w:rsid w:val="00EB3DE2"/>
    <w:rsid w:val="00EB497F"/>
    <w:rsid w:val="00EC0F26"/>
    <w:rsid w:val="00EC0FD6"/>
    <w:rsid w:val="00EC43F0"/>
    <w:rsid w:val="00EC43F9"/>
    <w:rsid w:val="00EC4EB9"/>
    <w:rsid w:val="00ED0822"/>
    <w:rsid w:val="00ED25E7"/>
    <w:rsid w:val="00ED343D"/>
    <w:rsid w:val="00ED395E"/>
    <w:rsid w:val="00ED4CC3"/>
    <w:rsid w:val="00ED78DB"/>
    <w:rsid w:val="00EE0071"/>
    <w:rsid w:val="00EE1E20"/>
    <w:rsid w:val="00EE3115"/>
    <w:rsid w:val="00EE77B0"/>
    <w:rsid w:val="00EF0F83"/>
    <w:rsid w:val="00EF13AB"/>
    <w:rsid w:val="00EF19E3"/>
    <w:rsid w:val="00EF2A1F"/>
    <w:rsid w:val="00EF401E"/>
    <w:rsid w:val="00EF5260"/>
    <w:rsid w:val="00EF67A0"/>
    <w:rsid w:val="00EF6D20"/>
    <w:rsid w:val="00F00242"/>
    <w:rsid w:val="00F00AF1"/>
    <w:rsid w:val="00F02498"/>
    <w:rsid w:val="00F054A8"/>
    <w:rsid w:val="00F06B28"/>
    <w:rsid w:val="00F10BA6"/>
    <w:rsid w:val="00F11078"/>
    <w:rsid w:val="00F13042"/>
    <w:rsid w:val="00F1350D"/>
    <w:rsid w:val="00F14E52"/>
    <w:rsid w:val="00F16CF6"/>
    <w:rsid w:val="00F17972"/>
    <w:rsid w:val="00F2004C"/>
    <w:rsid w:val="00F21F2D"/>
    <w:rsid w:val="00F22EBD"/>
    <w:rsid w:val="00F2416B"/>
    <w:rsid w:val="00F26142"/>
    <w:rsid w:val="00F26D46"/>
    <w:rsid w:val="00F27257"/>
    <w:rsid w:val="00F3046F"/>
    <w:rsid w:val="00F31B75"/>
    <w:rsid w:val="00F326FC"/>
    <w:rsid w:val="00F32D73"/>
    <w:rsid w:val="00F338F6"/>
    <w:rsid w:val="00F33AB0"/>
    <w:rsid w:val="00F37F69"/>
    <w:rsid w:val="00F37FC1"/>
    <w:rsid w:val="00F4253B"/>
    <w:rsid w:val="00F45D89"/>
    <w:rsid w:val="00F46F58"/>
    <w:rsid w:val="00F51C94"/>
    <w:rsid w:val="00F5288F"/>
    <w:rsid w:val="00F52C03"/>
    <w:rsid w:val="00F546E8"/>
    <w:rsid w:val="00F55AB4"/>
    <w:rsid w:val="00F55C2C"/>
    <w:rsid w:val="00F57351"/>
    <w:rsid w:val="00F61636"/>
    <w:rsid w:val="00F628B3"/>
    <w:rsid w:val="00F6564E"/>
    <w:rsid w:val="00F67A4A"/>
    <w:rsid w:val="00F72BBD"/>
    <w:rsid w:val="00F756DF"/>
    <w:rsid w:val="00F80B75"/>
    <w:rsid w:val="00F81FDC"/>
    <w:rsid w:val="00F828D3"/>
    <w:rsid w:val="00F83474"/>
    <w:rsid w:val="00F84E11"/>
    <w:rsid w:val="00F865EF"/>
    <w:rsid w:val="00F869BD"/>
    <w:rsid w:val="00F8755D"/>
    <w:rsid w:val="00F91770"/>
    <w:rsid w:val="00F92758"/>
    <w:rsid w:val="00F9676A"/>
    <w:rsid w:val="00FA2D0F"/>
    <w:rsid w:val="00FA5232"/>
    <w:rsid w:val="00FB041C"/>
    <w:rsid w:val="00FB1241"/>
    <w:rsid w:val="00FB1375"/>
    <w:rsid w:val="00FB1F32"/>
    <w:rsid w:val="00FB205B"/>
    <w:rsid w:val="00FB6C5C"/>
    <w:rsid w:val="00FB753B"/>
    <w:rsid w:val="00FC104B"/>
    <w:rsid w:val="00FC2B04"/>
    <w:rsid w:val="00FC61E5"/>
    <w:rsid w:val="00FD09C6"/>
    <w:rsid w:val="00FD17D6"/>
    <w:rsid w:val="00FD3B8C"/>
    <w:rsid w:val="00FD507B"/>
    <w:rsid w:val="00FD5D3F"/>
    <w:rsid w:val="00FF04CB"/>
    <w:rsid w:val="00FF355D"/>
    <w:rsid w:val="00FF3A20"/>
    <w:rsid w:val="00FF62DF"/>
    <w:rsid w:val="028F33B5"/>
    <w:rsid w:val="05EA7567"/>
    <w:rsid w:val="2BBA32FF"/>
    <w:rsid w:val="44B5701D"/>
    <w:rsid w:val="547976B2"/>
    <w:rsid w:val="5A0115C0"/>
    <w:rsid w:val="5CEC669A"/>
    <w:rsid w:val="650A2DDA"/>
    <w:rsid w:val="78217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宋体" w:cs="Times New Roman"/>
      <w:kern w:val="2"/>
      <w:szCs w:val="24"/>
      <w:lang w:val="en-US" w:eastAsia="zh-CN" w:bidi="ar-SA"/>
    </w:rPr>
  </w:style>
  <w:style w:type="paragraph" w:styleId="2">
    <w:name w:val="heading 1"/>
    <w:basedOn w:val="1"/>
    <w:next w:val="1"/>
    <w:qFormat/>
    <w:uiPriority w:val="0"/>
    <w:pPr>
      <w:keepNext/>
      <w:outlineLvl w:val="0"/>
    </w:pPr>
    <w:rPr>
      <w:rFonts w:cs="Arial"/>
      <w:b/>
      <w:bCs/>
    </w:rPr>
  </w:style>
  <w:style w:type="paragraph" w:styleId="3">
    <w:name w:val="heading 2"/>
    <w:basedOn w:val="1"/>
    <w:next w:val="1"/>
    <w:qFormat/>
    <w:uiPriority w:val="0"/>
    <w:pPr>
      <w:keepNext/>
      <w:jc w:val="center"/>
      <w:outlineLvl w:val="1"/>
    </w:pPr>
    <w:rPr>
      <w:rFonts w:cs="Arial"/>
      <w:b/>
      <w:bCs/>
    </w:rPr>
  </w:style>
  <w:style w:type="paragraph" w:styleId="4">
    <w:name w:val="heading 3"/>
    <w:basedOn w:val="1"/>
    <w:next w:val="1"/>
    <w:qFormat/>
    <w:uiPriority w:val="0"/>
    <w:pPr>
      <w:keepNext/>
      <w:ind w:firstLine="2115"/>
      <w:outlineLvl w:val="2"/>
    </w:pPr>
    <w:rPr>
      <w:i/>
      <w:iCs/>
    </w:rPr>
  </w:style>
  <w:style w:type="paragraph" w:styleId="5">
    <w:name w:val="heading 4"/>
    <w:basedOn w:val="1"/>
    <w:next w:val="1"/>
    <w:qFormat/>
    <w:uiPriority w:val="0"/>
    <w:pPr>
      <w:keepNext/>
      <w:ind w:left="2100" w:leftChars="1000"/>
      <w:outlineLvl w:val="3"/>
    </w:pPr>
    <w:rPr>
      <w:b/>
      <w:bCs/>
      <w:i/>
      <w:iCs/>
      <w:u w:val="single"/>
    </w:rPr>
  </w:style>
  <w:style w:type="paragraph" w:styleId="6">
    <w:name w:val="heading 5"/>
    <w:basedOn w:val="1"/>
    <w:next w:val="1"/>
    <w:qFormat/>
    <w:uiPriority w:val="0"/>
    <w:pPr>
      <w:keepNext/>
      <w:ind w:firstLine="1467" w:firstLineChars="696"/>
      <w:outlineLvl w:val="4"/>
    </w:pPr>
    <w:rPr>
      <w:b/>
      <w:bCs/>
    </w:rPr>
  </w:style>
  <w:style w:type="paragraph" w:styleId="7">
    <w:name w:val="heading 6"/>
    <w:basedOn w:val="1"/>
    <w:next w:val="1"/>
    <w:qFormat/>
    <w:uiPriority w:val="0"/>
    <w:pPr>
      <w:keepNext/>
      <w:tabs>
        <w:tab w:val="left" w:pos="720"/>
      </w:tabs>
      <w:autoSpaceDE w:val="0"/>
      <w:autoSpaceDN w:val="0"/>
      <w:adjustRightInd w:val="0"/>
      <w:ind w:right="18" w:firstLine="2108" w:firstLineChars="1000"/>
      <w:jc w:val="left"/>
      <w:outlineLvl w:val="5"/>
    </w:pPr>
    <w:rPr>
      <w:b/>
      <w:bCs/>
      <w:i/>
      <w:iCs/>
      <w:u w:val="thick"/>
    </w:rPr>
  </w:style>
  <w:style w:type="paragraph" w:styleId="8">
    <w:name w:val="heading 7"/>
    <w:basedOn w:val="1"/>
    <w:next w:val="1"/>
    <w:qFormat/>
    <w:uiPriority w:val="0"/>
    <w:pPr>
      <w:keepNext/>
      <w:ind w:firstLine="2310"/>
      <w:outlineLvl w:val="6"/>
    </w:pPr>
    <w:rPr>
      <w:b/>
      <w:bCs/>
      <w:color w:val="000000"/>
      <w:kern w:val="0"/>
    </w:rPr>
  </w:style>
  <w:style w:type="paragraph" w:styleId="9">
    <w:name w:val="heading 8"/>
    <w:basedOn w:val="1"/>
    <w:next w:val="1"/>
    <w:qFormat/>
    <w:uiPriority w:val="0"/>
    <w:pPr>
      <w:keepNext/>
      <w:tabs>
        <w:tab w:val="left" w:pos="720"/>
      </w:tabs>
      <w:autoSpaceDE w:val="0"/>
      <w:autoSpaceDN w:val="0"/>
      <w:adjustRightInd w:val="0"/>
      <w:ind w:left="2129" w:right="18"/>
      <w:jc w:val="left"/>
      <w:outlineLvl w:val="7"/>
    </w:pPr>
    <w:rPr>
      <w:b/>
      <w:bCs/>
      <w:i/>
      <w:iCs/>
      <w:u w:val="single"/>
    </w:rPr>
  </w:style>
  <w:style w:type="paragraph" w:styleId="10">
    <w:name w:val="heading 9"/>
    <w:basedOn w:val="1"/>
    <w:next w:val="1"/>
    <w:qFormat/>
    <w:uiPriority w:val="0"/>
    <w:pPr>
      <w:keepNext/>
      <w:ind w:firstLine="2108" w:firstLineChars="1000"/>
      <w:outlineLvl w:val="8"/>
    </w:pPr>
    <w:rPr>
      <w:b/>
      <w:bCs/>
      <w:i/>
      <w:iCs/>
      <w:u w:val="single"/>
    </w:rPr>
  </w:style>
  <w:style w:type="character" w:default="1" w:styleId="25">
    <w:name w:val="Default Paragraph Font"/>
    <w:semiHidden/>
    <w:unhideWhenUsed/>
    <w:uiPriority w:val="1"/>
  </w:style>
  <w:style w:type="table" w:default="1" w:styleId="23">
    <w:name w:val="Normal Table"/>
    <w:semiHidden/>
    <w:unhideWhenUsed/>
    <w:uiPriority w:val="99"/>
    <w:tblPr>
      <w:tblLayout w:type="fixed"/>
      <w:tblCellMar>
        <w:top w:w="0" w:type="dxa"/>
        <w:left w:w="108" w:type="dxa"/>
        <w:bottom w:w="0" w:type="dxa"/>
        <w:right w:w="108" w:type="dxa"/>
      </w:tblCellMar>
    </w:tblPr>
  </w:style>
  <w:style w:type="paragraph" w:styleId="11">
    <w:name w:val="Normal Indent"/>
    <w:basedOn w:val="1"/>
    <w:qFormat/>
    <w:uiPriority w:val="0"/>
    <w:pPr>
      <w:ind w:firstLine="420"/>
    </w:pPr>
    <w:rPr>
      <w:szCs w:val="20"/>
    </w:rPr>
  </w:style>
  <w:style w:type="paragraph" w:styleId="12">
    <w:name w:val="Document Map"/>
    <w:basedOn w:val="1"/>
    <w:semiHidden/>
    <w:qFormat/>
    <w:uiPriority w:val="0"/>
    <w:pPr>
      <w:shd w:val="clear" w:color="auto" w:fill="000080"/>
    </w:pPr>
    <w:rPr>
      <w:rFonts w:ascii="Times New Roman" w:hAnsi="Times New Roman"/>
      <w:sz w:val="21"/>
      <w:szCs w:val="20"/>
    </w:rPr>
  </w:style>
  <w:style w:type="paragraph" w:styleId="13">
    <w:name w:val="Body Text"/>
    <w:basedOn w:val="1"/>
    <w:qFormat/>
    <w:uiPriority w:val="0"/>
    <w:rPr>
      <w:rFonts w:cs="Arial"/>
    </w:rPr>
  </w:style>
  <w:style w:type="paragraph" w:styleId="14">
    <w:name w:val="Body Text Indent"/>
    <w:basedOn w:val="1"/>
    <w:qFormat/>
    <w:uiPriority w:val="0"/>
    <w:pPr>
      <w:ind w:left="1995" w:leftChars="950"/>
    </w:pPr>
  </w:style>
  <w:style w:type="paragraph" w:styleId="15">
    <w:name w:val="Block Text"/>
    <w:basedOn w:val="1"/>
    <w:qFormat/>
    <w:uiPriority w:val="0"/>
    <w:pPr>
      <w:tabs>
        <w:tab w:val="left" w:pos="720"/>
      </w:tabs>
      <w:autoSpaceDE w:val="0"/>
      <w:autoSpaceDN w:val="0"/>
      <w:adjustRightInd w:val="0"/>
      <w:ind w:left="2549" w:leftChars="1014" w:right="18" w:hanging="420" w:hangingChars="200"/>
      <w:jc w:val="left"/>
    </w:pPr>
    <w:rPr>
      <w:bCs/>
      <w:szCs w:val="18"/>
    </w:rPr>
  </w:style>
  <w:style w:type="paragraph" w:styleId="16">
    <w:name w:val="Body Text Indent 2"/>
    <w:basedOn w:val="1"/>
    <w:qFormat/>
    <w:uiPriority w:val="0"/>
    <w:pPr>
      <w:ind w:left="525" w:leftChars="250"/>
    </w:pPr>
  </w:style>
  <w:style w:type="paragraph" w:styleId="17">
    <w:name w:val="Balloon Text"/>
    <w:basedOn w:val="1"/>
    <w:semiHidden/>
    <w:qFormat/>
    <w:uiPriority w:val="0"/>
    <w:rPr>
      <w:sz w:val="18"/>
      <w:szCs w:val="18"/>
    </w:rPr>
  </w:style>
  <w:style w:type="paragraph" w:styleId="18">
    <w:name w:val="footer"/>
    <w:basedOn w:val="1"/>
    <w:link w:val="34"/>
    <w:qFormat/>
    <w:uiPriority w:val="99"/>
    <w:pPr>
      <w:tabs>
        <w:tab w:val="center" w:pos="4153"/>
        <w:tab w:val="right" w:pos="8306"/>
      </w:tabs>
      <w:snapToGrid w:val="0"/>
      <w:jc w:val="left"/>
    </w:pPr>
    <w:rPr>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Body Text Indent 3"/>
    <w:basedOn w:val="1"/>
    <w:qFormat/>
    <w:uiPriority w:val="0"/>
    <w:pPr>
      <w:ind w:left="2100" w:leftChars="1000"/>
    </w:pPr>
    <w:rPr>
      <w:bCs/>
      <w:i/>
      <w:iCs/>
    </w:rPr>
  </w:style>
  <w:style w:type="paragraph" w:styleId="2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kern w:val="0"/>
      <w:szCs w:val="20"/>
      <w:lang w:eastAsia="en-US"/>
    </w:rPr>
  </w:style>
  <w:style w:type="paragraph" w:styleId="22">
    <w:name w:val="Normal (Web)"/>
    <w:basedOn w:val="1"/>
    <w:unhideWhenUsed/>
    <w:qFormat/>
    <w:uiPriority w:val="99"/>
    <w:pPr>
      <w:widowControl/>
      <w:spacing w:before="75" w:after="75"/>
      <w:jc w:val="left"/>
    </w:pPr>
    <w:rPr>
      <w:rFonts w:ascii="宋体" w:hAnsi="宋体" w:cs="宋体"/>
      <w:kern w:val="0"/>
      <w:sz w:val="24"/>
    </w:rPr>
  </w:style>
  <w:style w:type="table" w:styleId="24">
    <w:name w:val="Table Grid"/>
    <w:basedOn w:val="2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6">
    <w:name w:val="Strong"/>
    <w:qFormat/>
    <w:uiPriority w:val="22"/>
    <w:rPr>
      <w:b/>
      <w:bCs/>
    </w:rPr>
  </w:style>
  <w:style w:type="character" w:styleId="27">
    <w:name w:val="page number"/>
    <w:basedOn w:val="25"/>
    <w:qFormat/>
    <w:uiPriority w:val="0"/>
  </w:style>
  <w:style w:type="character" w:styleId="28">
    <w:name w:val="FollowedHyperlink"/>
    <w:basedOn w:val="25"/>
    <w:semiHidden/>
    <w:unhideWhenUsed/>
    <w:qFormat/>
    <w:uiPriority w:val="0"/>
    <w:rPr>
      <w:color w:val="800080" w:themeColor="followedHyperlink"/>
      <w:u w:val="single"/>
    </w:rPr>
  </w:style>
  <w:style w:type="character" w:styleId="29">
    <w:name w:val="Emphasis"/>
    <w:qFormat/>
    <w:uiPriority w:val="20"/>
    <w:rPr>
      <w:i/>
      <w:iCs/>
    </w:rPr>
  </w:style>
  <w:style w:type="character" w:styleId="30">
    <w:name w:val="Hyperlink"/>
    <w:qFormat/>
    <w:uiPriority w:val="0"/>
    <w:rPr>
      <w:color w:val="003366"/>
      <w:u w:val="none"/>
    </w:rPr>
  </w:style>
  <w:style w:type="character" w:customStyle="1" w:styleId="31">
    <w:name w:val="long_text1"/>
    <w:qFormat/>
    <w:uiPriority w:val="0"/>
    <w:rPr>
      <w:sz w:val="13"/>
      <w:szCs w:val="13"/>
    </w:rPr>
  </w:style>
  <w:style w:type="character" w:customStyle="1" w:styleId="32">
    <w:name w:val="black12px1"/>
    <w:qFormat/>
    <w:uiPriority w:val="0"/>
    <w:rPr>
      <w:sz w:val="24"/>
      <w:szCs w:val="24"/>
      <w:u w:val="none"/>
    </w:rPr>
  </w:style>
  <w:style w:type="character" w:customStyle="1" w:styleId="33">
    <w:name w:val="font_size31"/>
    <w:qFormat/>
    <w:uiPriority w:val="0"/>
    <w:rPr>
      <w:color w:val="333330"/>
      <w:sz w:val="21"/>
      <w:szCs w:val="21"/>
    </w:rPr>
  </w:style>
  <w:style w:type="character" w:customStyle="1" w:styleId="34">
    <w:name w:val="页脚 Char"/>
    <w:link w:val="18"/>
    <w:qFormat/>
    <w:uiPriority w:val="99"/>
    <w:rPr>
      <w:rFonts w:ascii="Arial" w:hAnsi="Arial"/>
      <w:kern w:val="2"/>
      <w:sz w:val="18"/>
      <w:szCs w:val="18"/>
    </w:rPr>
  </w:style>
  <w:style w:type="character" w:customStyle="1" w:styleId="35">
    <w:name w:val="apple-converted-space"/>
    <w:basedOn w:val="25"/>
    <w:qFormat/>
    <w:uiPriority w:val="0"/>
  </w:style>
  <w:style w:type="character" w:customStyle="1" w:styleId="36">
    <w:name w:val="style5"/>
    <w:qFormat/>
    <w:uiPriority w:val="0"/>
  </w:style>
  <w:style w:type="paragraph" w:customStyle="1" w:styleId="37">
    <w:name w:val="Achievement"/>
    <w:basedOn w:val="13"/>
    <w:qFormat/>
    <w:uiPriority w:val="0"/>
    <w:pPr>
      <w:widowControl/>
      <w:numPr>
        <w:ilvl w:val="0"/>
        <w:numId w:val="1"/>
      </w:numPr>
      <w:spacing w:after="60" w:line="220" w:lineRule="atLeast"/>
    </w:pPr>
    <w:rPr>
      <w:rFonts w:cs="Times New Roman"/>
      <w:spacing w:val="-5"/>
      <w:kern w:val="0"/>
      <w:szCs w:val="20"/>
    </w:rPr>
  </w:style>
  <w:style w:type="paragraph" w:customStyle="1" w:styleId="38">
    <w:name w:val="p28"/>
    <w:basedOn w:val="1"/>
    <w:qFormat/>
    <w:uiPriority w:val="0"/>
    <w:pPr>
      <w:widowControl/>
      <w:jc w:val="left"/>
    </w:pPr>
    <w:rPr>
      <w:rFonts w:ascii="Times New Roman" w:hAnsi="Times New Roman"/>
      <w:kern w:val="0"/>
      <w:sz w:val="24"/>
    </w:rPr>
  </w:style>
  <w:style w:type="paragraph" w:customStyle="1" w:styleId="39">
    <w:name w:val="正文缩进1"/>
    <w:basedOn w:val="1"/>
    <w:qFormat/>
    <w:uiPriority w:val="0"/>
    <w:pPr>
      <w:ind w:firstLine="420"/>
    </w:pPr>
  </w:style>
  <w:style w:type="paragraph" w:customStyle="1" w:styleId="40">
    <w:name w:val="Char Char Char Char"/>
    <w:basedOn w:val="1"/>
    <w:qFormat/>
    <w:uiPriority w:val="0"/>
    <w:pPr>
      <w:spacing w:beforeLines="50"/>
      <w:jc w:val="left"/>
    </w:pPr>
    <w:rPr>
      <w:rFonts w:ascii="Times New Roman" w:hAnsi="Times New Roman"/>
      <w:sz w:val="21"/>
      <w:szCs w:val="21"/>
    </w:rPr>
  </w:style>
  <w:style w:type="paragraph" w:customStyle="1" w:styleId="41">
    <w:name w:val="Address 1"/>
    <w:basedOn w:val="1"/>
    <w:qFormat/>
    <w:uiPriority w:val="0"/>
    <w:pPr>
      <w:widowControl/>
      <w:spacing w:line="200" w:lineRule="atLeast"/>
      <w:jc w:val="left"/>
    </w:pPr>
    <w:rPr>
      <w:rFonts w:ascii="Times New Roman" w:hAnsi="Times New Roman"/>
      <w:kern w:val="0"/>
      <w:sz w:val="16"/>
      <w:szCs w:val="20"/>
      <w:lang w:eastAsia="en-US"/>
    </w:rPr>
  </w:style>
  <w:style w:type="paragraph" w:customStyle="1" w:styleId="42">
    <w:name w:val="列出段落1"/>
    <w:basedOn w:val="1"/>
    <w:qFormat/>
    <w:uiPriority w:val="0"/>
    <w:pPr>
      <w:widowControl/>
      <w:spacing w:after="200" w:line="276" w:lineRule="auto"/>
      <w:ind w:left="720"/>
      <w:jc w:val="left"/>
    </w:pPr>
    <w:rPr>
      <w:rFonts w:ascii="Calibri" w:hAnsi="Calibri"/>
      <w:kern w:val="0"/>
      <w:sz w:val="22"/>
      <w:szCs w:val="22"/>
    </w:rPr>
  </w:style>
  <w:style w:type="paragraph" w:styleId="43">
    <w:name w:val="List Paragraph"/>
    <w:basedOn w:val="1"/>
    <w:qFormat/>
    <w:uiPriority w:val="34"/>
    <w:pPr>
      <w:widowControl/>
      <w:spacing w:after="200" w:line="276" w:lineRule="auto"/>
      <w:ind w:left="720"/>
      <w:contextualSpacing/>
      <w:jc w:val="left"/>
    </w:pPr>
    <w:rPr>
      <w:rFonts w:ascii="Calibri" w:hAnsi="Calibri"/>
      <w:kern w:val="0"/>
      <w:sz w:val="22"/>
      <w:szCs w:val="22"/>
    </w:rPr>
  </w:style>
  <w:style w:type="table" w:customStyle="1" w:styleId="44">
    <w:name w:val="Table Normal"/>
    <w:semiHidden/>
    <w:qFormat/>
    <w:uiPriority w:val="99"/>
    <w:tblPr>
      <w:tblLayout w:type="fixed"/>
      <w:tblCellMar>
        <w:top w:w="0" w:type="dxa"/>
        <w:left w:w="108" w:type="dxa"/>
        <w:bottom w:w="0" w:type="dxa"/>
        <w:right w:w="108" w:type="dxa"/>
      </w:tblCellMar>
    </w:tblPr>
  </w:style>
  <w:style w:type="table" w:customStyle="1" w:styleId="45">
    <w:name w:val="TableGrid"/>
    <w:qFormat/>
    <w:uiPriority w:val="0"/>
    <w:rPr>
      <w:rFonts w:ascii="Calibri" w:hAnsi="Calibri"/>
      <w:kern w:val="2"/>
      <w:sz w:val="21"/>
      <w:szCs w:val="22"/>
    </w:rPr>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fuxun</Company>
  <Pages>7</Pages>
  <Words>480</Words>
  <Characters>2739</Characters>
  <Lines>22</Lines>
  <Paragraphs>6</Paragraphs>
  <TotalTime>539</TotalTime>
  <ScaleCrop>false</ScaleCrop>
  <LinksUpToDate>false</LinksUpToDate>
  <CharactersWithSpaces>3213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2019-09-02T07:32:00Z</dcterms:created>
  <dc:creator>zhou_zy</dc:creator>
  <cp:lastModifiedBy>谁的等待恰逢花开</cp:lastModifiedBy>
  <cp:lastPrinted>2019-09-03T09:29:00Z</cp:lastPrinted>
  <dcterms:modified xsi:type="dcterms:W3CDTF">2019-09-17T02:46:15Z</dcterms:modified>
  <dc:title>CANDIDATE PROFILE – STEVEN LV</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