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00" w:lineRule="exact"/>
        <w:jc w:val="center"/>
        <w:rPr>
          <w:rFonts w:ascii="Times New Roman" w:hAnsi="Times New Roman" w:eastAsia="华文中宋"/>
          <w:sz w:val="44"/>
          <w:szCs w:val="44"/>
        </w:rPr>
      </w:pPr>
      <w:r>
        <w:rPr>
          <w:rFonts w:ascii="Times New Roman" w:hAnsi="Times New Roman" w:eastAsia="华文中宋"/>
          <w:sz w:val="42"/>
          <w:szCs w:val="42"/>
        </w:rPr>
        <w:t>2019“宁聚创新成果，共创无限未来</w:t>
      </w:r>
      <w:r>
        <w:rPr>
          <w:rFonts w:ascii="Times New Roman" w:hAnsi="Times New Roman" w:eastAsia="华文中宋"/>
          <w:sz w:val="44"/>
          <w:szCs w:val="44"/>
        </w:rPr>
        <w:t>”</w:t>
      </w:r>
    </w:p>
    <w:p>
      <w:pPr>
        <w:spacing w:line="500" w:lineRule="exact"/>
        <w:jc w:val="center"/>
        <w:rPr>
          <w:rFonts w:ascii="Times New Roman" w:hAnsi="Times New Roman" w:eastAsia="华文中宋"/>
          <w:sz w:val="44"/>
          <w:szCs w:val="44"/>
        </w:rPr>
      </w:pPr>
      <w:r>
        <w:rPr>
          <w:rFonts w:ascii="Times New Roman" w:hAnsi="Times New Roman" w:eastAsia="华文中宋"/>
          <w:sz w:val="44"/>
          <w:szCs w:val="44"/>
        </w:rPr>
        <w:t>参会单位信息</w:t>
      </w:r>
    </w:p>
    <w:tbl>
      <w:tblPr>
        <w:tblStyle w:val="6"/>
        <w:tblpPr w:leftFromText="180" w:rightFromText="180" w:vertAnchor="text" w:horzAnchor="margin" w:tblpXSpec="center" w:tblpY="296"/>
        <w:tblOverlap w:val="never"/>
        <w:tblW w:w="13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1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Times New Roman" w:hAnsi="Times New Roman" w:eastAsia="仿宋_GB2312"/>
                <w:sz w:val="28"/>
                <w:szCs w:val="28"/>
              </w:rPr>
            </w:pPr>
            <w:r>
              <w:rPr>
                <w:rFonts w:ascii="Times New Roman" w:hAnsi="Times New Roman" w:eastAsia="仿宋_GB2312"/>
                <w:sz w:val="28"/>
                <w:szCs w:val="28"/>
              </w:rPr>
              <w:t>单位名称</w:t>
            </w:r>
          </w:p>
        </w:tc>
        <w:tc>
          <w:tcPr>
            <w:tcW w:w="1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Times New Roman" w:hAnsi="Times New Roman" w:eastAsia="仿宋_GB2312"/>
                <w:sz w:val="28"/>
                <w:szCs w:val="28"/>
              </w:rPr>
            </w:pPr>
            <w:r>
              <w:rPr>
                <w:rFonts w:hint="eastAsia" w:ascii="Times New Roman" w:hAnsi="Times New Roman" w:eastAsia="仿宋_GB2312"/>
                <w:sz w:val="28"/>
                <w:szCs w:val="28"/>
              </w:rPr>
              <w:t>南京国电南自轨道交通工程有限公司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Times New Roman" w:hAnsi="Times New Roman" w:eastAsia="仿宋_GB2312"/>
                <w:sz w:val="28"/>
                <w:szCs w:val="28"/>
              </w:rPr>
            </w:pPr>
            <w:r>
              <w:rPr>
                <w:rFonts w:ascii="Times New Roman" w:hAnsi="Times New Roman" w:eastAsia="仿宋_GB2312"/>
                <w:sz w:val="28"/>
                <w:szCs w:val="28"/>
              </w:rPr>
              <w:t>单位规模</w:t>
            </w:r>
          </w:p>
        </w:tc>
        <w:tc>
          <w:tcPr>
            <w:tcW w:w="1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Times New Roman" w:hAnsi="Times New Roman" w:eastAsia="仿宋_GB2312"/>
                <w:sz w:val="28"/>
                <w:szCs w:val="28"/>
              </w:rPr>
            </w:pPr>
            <w:r>
              <w:rPr>
                <w:rFonts w:hint="eastAsia" w:ascii="Times New Roman" w:hAnsi="Times New Roman" w:eastAsia="仿宋_GB2312"/>
                <w:sz w:val="28"/>
                <w:szCs w:val="28"/>
              </w:rPr>
              <w:t>注册资本5500万人民币，现有员工约250人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Times New Roman" w:hAnsi="Times New Roman" w:eastAsia="仿宋_GB2312"/>
                <w:sz w:val="28"/>
                <w:szCs w:val="28"/>
              </w:rPr>
            </w:pPr>
            <w:r>
              <w:rPr>
                <w:rFonts w:ascii="Times New Roman" w:hAnsi="Times New Roman" w:eastAsia="仿宋_GB2312"/>
                <w:sz w:val="28"/>
                <w:szCs w:val="28"/>
              </w:rPr>
              <w:t>工作地点</w:t>
            </w:r>
          </w:p>
        </w:tc>
        <w:tc>
          <w:tcPr>
            <w:tcW w:w="119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Times New Roman" w:hAnsi="Times New Roman" w:eastAsia="仿宋_GB2312"/>
                <w:sz w:val="28"/>
                <w:szCs w:val="28"/>
              </w:rPr>
            </w:pPr>
            <w:r>
              <w:rPr>
                <w:rFonts w:hint="eastAsia" w:ascii="Times New Roman" w:hAnsi="Times New Roman" w:eastAsia="仿宋_GB2312"/>
                <w:sz w:val="28"/>
                <w:szCs w:val="28"/>
              </w:rPr>
              <w:t>江苏南京江北新区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left"/>
              <w:rPr>
                <w:rFonts w:ascii="Times New Roman" w:hAnsi="Times New Roman" w:eastAsia="仿宋_GB2312"/>
                <w:sz w:val="28"/>
                <w:szCs w:val="28"/>
              </w:rPr>
            </w:pPr>
            <w:r>
              <w:rPr>
                <w:rFonts w:ascii="Times New Roman" w:hAnsi="Times New Roman" w:eastAsia="仿宋_GB2312"/>
                <w:sz w:val="28"/>
                <w:szCs w:val="28"/>
              </w:rPr>
              <w:t>单位介绍</w:t>
            </w:r>
          </w:p>
        </w:tc>
        <w:tc>
          <w:tcPr>
            <w:tcW w:w="119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80" w:firstLineChars="200"/>
              <w:jc w:val="left"/>
              <w:rPr>
                <w:rFonts w:ascii="仿宋" w:hAnsi="仿宋" w:eastAsia="仿宋" w:cs="黑体"/>
                <w:color w:val="000000"/>
                <w:kern w:val="0"/>
                <w:sz w:val="24"/>
                <w:szCs w:val="21"/>
              </w:rPr>
            </w:pPr>
            <w:r>
              <w:rPr>
                <w:rFonts w:hint="eastAsia" w:ascii="仿宋" w:hAnsi="仿宋" w:eastAsia="仿宋" w:cs="黑体"/>
                <w:color w:val="000000"/>
                <w:kern w:val="0"/>
                <w:sz w:val="24"/>
                <w:szCs w:val="21"/>
              </w:rPr>
              <w:t xml:space="preserve">南京国电南自轨道交通工程有限公司是国电南京自动化股份有限公司的全资子公司，专业从事城市轨道交通、电气化铁路自动化控制领域电力系统保护和控制的技术研究、产品开发、生产销售和工程服务。是国内最早研制和生产电气化铁路和城市地铁成套微机保护、计算机监控系统产品的制造商；是江苏省认定的高新技术企业和软件企业。   </w:t>
            </w:r>
          </w:p>
          <w:p>
            <w:pPr>
              <w:widowControl/>
              <w:spacing w:line="400" w:lineRule="exact"/>
              <w:ind w:firstLine="480" w:firstLineChars="200"/>
              <w:jc w:val="left"/>
              <w:rPr>
                <w:rFonts w:ascii="仿宋" w:hAnsi="仿宋" w:eastAsia="仿宋" w:cs="黑体"/>
                <w:color w:val="000000"/>
                <w:kern w:val="0"/>
                <w:sz w:val="24"/>
                <w:szCs w:val="21"/>
              </w:rPr>
            </w:pPr>
            <w:r>
              <w:rPr>
                <w:rFonts w:hint="eastAsia" w:ascii="仿宋" w:hAnsi="仿宋" w:eastAsia="仿宋" w:cs="黑体"/>
                <w:color w:val="000000"/>
                <w:kern w:val="0"/>
                <w:sz w:val="24"/>
                <w:szCs w:val="21"/>
              </w:rPr>
              <w:t>经过近二十年的自主研发和技术积累，公司取得了大量自主知识产权的科技成果，拥有多项国家发明专利和软件著作权，公司主要产品</w:t>
            </w:r>
            <w:r>
              <w:rPr>
                <w:rFonts w:ascii="仿宋" w:hAnsi="仿宋" w:eastAsia="仿宋" w:cs="黑体"/>
                <w:color w:val="000000"/>
                <w:kern w:val="0"/>
                <w:sz w:val="24"/>
                <w:szCs w:val="21"/>
              </w:rPr>
              <w:t>“高速铁路与轨道交通供电自动系统”</w:t>
            </w:r>
            <w:r>
              <w:rPr>
                <w:rFonts w:hint="eastAsia" w:ascii="仿宋" w:hAnsi="仿宋" w:eastAsia="仿宋" w:cs="黑体"/>
                <w:color w:val="000000"/>
                <w:kern w:val="0"/>
                <w:sz w:val="24"/>
                <w:szCs w:val="21"/>
              </w:rPr>
              <w:t>和</w:t>
            </w:r>
            <w:r>
              <w:rPr>
                <w:rFonts w:ascii="仿宋" w:hAnsi="仿宋" w:eastAsia="仿宋" w:cs="黑体"/>
                <w:color w:val="000000"/>
                <w:kern w:val="0"/>
                <w:sz w:val="24"/>
                <w:szCs w:val="21"/>
              </w:rPr>
              <w:t>“</w:t>
            </w:r>
            <w:r>
              <w:rPr>
                <w:rFonts w:hint="eastAsia" w:ascii="仿宋" w:hAnsi="仿宋" w:eastAsia="仿宋" w:cs="黑体"/>
                <w:color w:val="000000"/>
                <w:kern w:val="0"/>
                <w:sz w:val="24"/>
                <w:szCs w:val="21"/>
              </w:rPr>
              <w:t>地铁综合监控</w:t>
            </w:r>
            <w:r>
              <w:rPr>
                <w:rFonts w:ascii="仿宋" w:hAnsi="仿宋" w:eastAsia="仿宋" w:cs="黑体"/>
                <w:color w:val="000000"/>
                <w:kern w:val="0"/>
                <w:sz w:val="24"/>
                <w:szCs w:val="21"/>
              </w:rPr>
              <w:t>系统”</w:t>
            </w:r>
            <w:r>
              <w:rPr>
                <w:rFonts w:hint="eastAsia" w:ascii="仿宋" w:hAnsi="仿宋" w:eastAsia="仿宋" w:cs="黑体"/>
                <w:color w:val="000000"/>
                <w:kern w:val="0"/>
                <w:sz w:val="24"/>
                <w:szCs w:val="21"/>
              </w:rPr>
              <w:t>多次荣获国家级、江苏省、华电集团公司科技进步奖、新产品金奖。普遍应用在国家重点轨道交通建设项目中，为中国轨道交通自动化技术装备国产化作出了杰出贡献。</w:t>
            </w:r>
          </w:p>
          <w:p>
            <w:pPr>
              <w:widowControl/>
              <w:spacing w:line="400" w:lineRule="exact"/>
              <w:ind w:firstLine="480" w:firstLineChars="200"/>
              <w:jc w:val="left"/>
              <w:rPr>
                <w:rFonts w:ascii="仿宋" w:hAnsi="仿宋" w:eastAsia="仿宋"/>
                <w:sz w:val="24"/>
                <w:szCs w:val="28"/>
              </w:rPr>
            </w:pPr>
            <w:r>
              <w:rPr>
                <w:rFonts w:hint="eastAsia" w:ascii="仿宋" w:hAnsi="仿宋" w:eastAsia="仿宋" w:cs="黑体"/>
                <w:color w:val="000000"/>
                <w:kern w:val="0"/>
                <w:sz w:val="24"/>
                <w:szCs w:val="21"/>
              </w:rPr>
              <w:t>可靠的质量，良好的信誉，使公司同广大用户建立了十分密切的合作关系。公司全体员工将秉承创新、诚信、求实、共赢的企业精神，牢固树立一切为用户着想的经营理念，诚实守信、永恒服务，为中国和世界提供国际一流的产品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96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left"/>
              <w:rPr>
                <w:rFonts w:ascii="Times New Roman" w:hAnsi="Times New Roman" w:eastAsia="仿宋_GB2312"/>
                <w:sz w:val="28"/>
                <w:szCs w:val="28"/>
              </w:rPr>
            </w:pPr>
            <w:r>
              <w:rPr>
                <w:rFonts w:ascii="Times New Roman" w:hAnsi="Times New Roman" w:eastAsia="仿宋_GB2312"/>
                <w:sz w:val="28"/>
                <w:szCs w:val="28"/>
              </w:rPr>
              <w:t>联系方式</w:t>
            </w:r>
          </w:p>
        </w:tc>
        <w:tc>
          <w:tcPr>
            <w:tcW w:w="11930"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rPr>
                <w:rFonts w:ascii="仿宋" w:hAnsi="仿宋" w:eastAsia="仿宋" w:cs="黑体"/>
                <w:color w:val="000000"/>
                <w:kern w:val="0"/>
                <w:sz w:val="24"/>
                <w:szCs w:val="21"/>
              </w:rPr>
            </w:pPr>
            <w:r>
              <w:rPr>
                <w:rFonts w:hint="eastAsia" w:ascii="仿宋" w:hAnsi="仿宋" w:eastAsia="仿宋" w:cs="黑体"/>
                <w:color w:val="000000"/>
                <w:kern w:val="0"/>
                <w:sz w:val="24"/>
                <w:szCs w:val="21"/>
              </w:rPr>
              <w:t>联 系 人：杨老师</w:t>
            </w:r>
          </w:p>
          <w:p>
            <w:pPr>
              <w:widowControl/>
              <w:ind w:firstLine="480" w:firstLineChars="200"/>
              <w:rPr>
                <w:rFonts w:ascii="仿宋" w:hAnsi="仿宋" w:eastAsia="仿宋" w:cs="黑体"/>
                <w:color w:val="000000"/>
                <w:kern w:val="0"/>
                <w:sz w:val="24"/>
                <w:szCs w:val="21"/>
              </w:rPr>
            </w:pPr>
            <w:r>
              <w:rPr>
                <w:rFonts w:hint="eastAsia" w:ascii="仿宋" w:hAnsi="仿宋" w:eastAsia="仿宋" w:cs="黑体"/>
                <w:color w:val="000000"/>
                <w:kern w:val="0"/>
                <w:sz w:val="24"/>
                <w:szCs w:val="21"/>
              </w:rPr>
              <w:t>联系电话：025-84761073</w:t>
            </w:r>
          </w:p>
          <w:p>
            <w:pPr>
              <w:widowControl/>
              <w:ind w:firstLine="480" w:firstLineChars="200"/>
              <w:rPr>
                <w:rFonts w:ascii="仿宋" w:hAnsi="仿宋" w:eastAsia="仿宋" w:cs="黑体"/>
                <w:color w:val="000000"/>
                <w:kern w:val="0"/>
                <w:sz w:val="24"/>
                <w:szCs w:val="21"/>
              </w:rPr>
            </w:pPr>
            <w:r>
              <w:rPr>
                <w:rFonts w:hint="eastAsia" w:ascii="仿宋" w:hAnsi="仿宋" w:eastAsia="仿宋" w:cs="黑体"/>
                <w:color w:val="000000"/>
                <w:kern w:val="0"/>
                <w:sz w:val="24"/>
                <w:szCs w:val="21"/>
              </w:rPr>
              <w:t>邮箱地址：</w:t>
            </w:r>
            <w:r>
              <w:rPr>
                <w:rFonts w:ascii="仿宋" w:hAnsi="仿宋" w:eastAsia="仿宋"/>
                <w:sz w:val="24"/>
              </w:rPr>
              <w:t xml:space="preserve"> </w:t>
            </w:r>
            <w:r>
              <w:fldChar w:fldCharType="begin"/>
            </w:r>
            <w:r>
              <w:instrText xml:space="preserve"> HYPERLINK "mailto:yhc@leaderhr.com" </w:instrText>
            </w:r>
            <w:r>
              <w:fldChar w:fldCharType="separate"/>
            </w:r>
            <w:r>
              <w:rPr>
                <w:rStyle w:val="8"/>
                <w:rFonts w:ascii="仿宋" w:hAnsi="仿宋" w:eastAsia="仿宋" w:cs="黑体"/>
                <w:kern w:val="0"/>
                <w:sz w:val="24"/>
                <w:szCs w:val="21"/>
              </w:rPr>
              <w:t>yhc@leaderhr.com</w:t>
            </w:r>
            <w:r>
              <w:rPr>
                <w:rStyle w:val="8"/>
                <w:rFonts w:ascii="仿宋" w:hAnsi="仿宋" w:eastAsia="仿宋" w:cs="黑体"/>
                <w:kern w:val="0"/>
                <w:sz w:val="24"/>
                <w:szCs w:val="21"/>
              </w:rPr>
              <w:fldChar w:fldCharType="end"/>
            </w:r>
            <w:r>
              <w:rPr>
                <w:rFonts w:hint="eastAsia" w:ascii="仿宋" w:hAnsi="仿宋" w:eastAsia="仿宋" w:cs="黑体"/>
                <w:color w:val="000000"/>
                <w:kern w:val="0"/>
                <w:sz w:val="24"/>
                <w:szCs w:val="21"/>
              </w:rPr>
              <w:t>，我们会联系您安排面试时间段</w:t>
            </w:r>
          </w:p>
          <w:p>
            <w:pPr>
              <w:widowControl/>
              <w:ind w:firstLine="480" w:firstLineChars="200"/>
              <w:rPr>
                <w:rFonts w:ascii="仿宋" w:hAnsi="仿宋" w:eastAsia="仿宋" w:cs="黑体"/>
                <w:color w:val="000000"/>
                <w:kern w:val="0"/>
                <w:sz w:val="24"/>
                <w:szCs w:val="21"/>
              </w:rPr>
            </w:pPr>
            <w:r>
              <w:rPr>
                <w:rFonts w:hint="eastAsia" w:ascii="仿宋" w:hAnsi="仿宋" w:eastAsia="仿宋" w:cs="黑体"/>
                <w:color w:val="000000"/>
                <w:kern w:val="0"/>
                <w:sz w:val="24"/>
                <w:szCs w:val="21"/>
              </w:rPr>
              <w:t>（简历以附件形式发送，邮件主题及附件命名格式为：应聘岗位-应聘单位-学校-专业-学历-姓名）</w:t>
            </w:r>
          </w:p>
          <w:p>
            <w:pPr>
              <w:widowControl/>
              <w:ind w:firstLine="482" w:firstLineChars="200"/>
              <w:rPr>
                <w:rFonts w:ascii="仿宋" w:hAnsi="仿宋" w:eastAsia="仿宋" w:cs="黑体"/>
                <w:b/>
                <w:color w:val="000000"/>
                <w:kern w:val="0"/>
                <w:sz w:val="24"/>
                <w:szCs w:val="21"/>
              </w:rPr>
            </w:pPr>
            <w:r>
              <w:rPr>
                <w:rFonts w:hint="eastAsia" w:ascii="仿宋" w:hAnsi="仿宋" w:eastAsia="仿宋" w:cs="黑体"/>
                <w:b/>
                <w:color w:val="000000"/>
                <w:kern w:val="0"/>
                <w:sz w:val="24"/>
                <w:szCs w:val="21"/>
              </w:rPr>
              <w:t>面试时间：9月25日 14：00-20：00，9月26日14：00-20：00</w:t>
            </w:r>
          </w:p>
          <w:p>
            <w:pPr>
              <w:widowControl/>
              <w:ind w:firstLine="482" w:firstLineChars="200"/>
              <w:rPr>
                <w:rFonts w:ascii="仿宋" w:hAnsi="仿宋" w:eastAsia="仿宋" w:cs="黑体"/>
                <w:color w:val="000000"/>
                <w:kern w:val="0"/>
                <w:sz w:val="24"/>
                <w:szCs w:val="21"/>
              </w:rPr>
            </w:pPr>
            <w:r>
              <w:rPr>
                <w:rFonts w:hint="eastAsia" w:ascii="仿宋" w:hAnsi="仿宋" w:eastAsia="仿宋" w:cs="黑体"/>
                <w:b/>
                <w:color w:val="000000"/>
                <w:kern w:val="0"/>
                <w:sz w:val="24"/>
                <w:szCs w:val="21"/>
              </w:rPr>
              <w:t>面试地点：成都悦尚酒店。（成都锦江区一环路东五段8号天府国际写字楼，比邻四川大学望江校区）</w:t>
            </w:r>
          </w:p>
        </w:tc>
      </w:tr>
    </w:tbl>
    <w:p/>
    <w:p/>
    <w:p/>
    <w:p/>
    <w:tbl>
      <w:tblPr>
        <w:tblStyle w:val="6"/>
        <w:tblW w:w="15337" w:type="dxa"/>
        <w:tblInd w:w="0" w:type="dxa"/>
        <w:tblLayout w:type="fixed"/>
        <w:tblCellMar>
          <w:top w:w="15" w:type="dxa"/>
          <w:left w:w="15" w:type="dxa"/>
          <w:bottom w:w="15" w:type="dxa"/>
          <w:right w:w="15" w:type="dxa"/>
        </w:tblCellMar>
      </w:tblPr>
      <w:tblGrid>
        <w:gridCol w:w="3255"/>
        <w:gridCol w:w="3013"/>
        <w:gridCol w:w="1282"/>
        <w:gridCol w:w="7787"/>
      </w:tblGrid>
      <w:tr>
        <w:tblPrEx>
          <w:tblLayout w:type="fixed"/>
          <w:tblCellMar>
            <w:top w:w="15" w:type="dxa"/>
            <w:left w:w="15" w:type="dxa"/>
            <w:bottom w:w="15" w:type="dxa"/>
            <w:right w:w="15" w:type="dxa"/>
          </w:tblCellMar>
        </w:tblPrEx>
        <w:trPr>
          <w:trHeight w:val="742" w:hRule="atLeast"/>
        </w:trPr>
        <w:tc>
          <w:tcPr>
            <w:tcW w:w="1533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ascii="仿宋" w:hAnsi="仿宋" w:eastAsia="仿宋" w:cs="仿宋"/>
                <w:b/>
                <w:color w:val="000000"/>
                <w:sz w:val="24"/>
                <w:szCs w:val="24"/>
              </w:rPr>
              <w:t>岗位信息</w:t>
            </w:r>
          </w:p>
        </w:tc>
      </w:tr>
      <w:tr>
        <w:tblPrEx>
          <w:tblLayout w:type="fixed"/>
          <w:tblCellMar>
            <w:top w:w="15" w:type="dxa"/>
            <w:left w:w="15" w:type="dxa"/>
            <w:bottom w:w="15" w:type="dxa"/>
            <w:right w:w="15" w:type="dxa"/>
          </w:tblCellMar>
        </w:tblPrEx>
        <w:trPr>
          <w:trHeight w:val="742" w:hRule="atLeast"/>
        </w:trPr>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需求岗位</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需求专业</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学历要求</w:t>
            </w:r>
          </w:p>
        </w:tc>
        <w:tc>
          <w:tcPr>
            <w:tcW w:w="7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能力要求</w:t>
            </w:r>
          </w:p>
        </w:tc>
      </w:tr>
      <w:tr>
        <w:tblPrEx>
          <w:tblLayout w:type="fixed"/>
          <w:tblCellMar>
            <w:top w:w="15" w:type="dxa"/>
            <w:left w:w="15" w:type="dxa"/>
            <w:bottom w:w="15" w:type="dxa"/>
            <w:right w:w="15" w:type="dxa"/>
          </w:tblCellMar>
        </w:tblPrEx>
        <w:trPr>
          <w:trHeight w:val="1677" w:hRule="atLeast"/>
        </w:trPr>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研发设计师</w:t>
            </w: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（软件工程师</w:t>
            </w:r>
            <w:r>
              <w:rPr>
                <w:rFonts w:hint="eastAsia" w:ascii="仿宋" w:hAnsi="仿宋" w:eastAsia="仿宋" w:cs="仿宋"/>
                <w:sz w:val="24"/>
                <w:szCs w:val="24"/>
              </w:rPr>
              <w:t>）</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计算机软件、计算机应用、自动化等</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硕士、博士</w:t>
            </w:r>
          </w:p>
        </w:tc>
        <w:tc>
          <w:tcPr>
            <w:tcW w:w="7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软件产品开发经验；具备团队合作精神，积极的工作态度和较强的责任心，良好的沟通能力；熟悉C/C++编程；Linux或Windows下开发、编译、调试；数据库或监控系统开发；</w:t>
            </w:r>
          </w:p>
        </w:tc>
      </w:tr>
      <w:tr>
        <w:tblPrEx>
          <w:tblLayout w:type="fixed"/>
          <w:tblCellMar>
            <w:top w:w="15" w:type="dxa"/>
            <w:left w:w="15" w:type="dxa"/>
            <w:bottom w:w="15" w:type="dxa"/>
            <w:right w:w="15" w:type="dxa"/>
          </w:tblCellMar>
        </w:tblPrEx>
        <w:trPr>
          <w:trHeight w:val="1361" w:hRule="atLeast"/>
        </w:trPr>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研发设计师</w:t>
            </w: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（嵌入式系统工程师）</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电气工程及其自动化或相关专业</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硕士、博士</w:t>
            </w:r>
          </w:p>
        </w:tc>
        <w:tc>
          <w:tcPr>
            <w:tcW w:w="7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有电力、自动化领域产品开发经验；具备团队合作精神，积极的工作态度和较强的责任心，良好的沟通能力；熟悉C/C++编程；熟悉Linux或vxWorks开发、编译、调试；嵌入式系统开发；FPGA 开发。</w:t>
            </w:r>
          </w:p>
        </w:tc>
      </w:tr>
      <w:tr>
        <w:tblPrEx>
          <w:tblLayout w:type="fixed"/>
          <w:tblCellMar>
            <w:top w:w="15" w:type="dxa"/>
            <w:left w:w="15" w:type="dxa"/>
            <w:bottom w:w="15" w:type="dxa"/>
            <w:right w:w="15" w:type="dxa"/>
          </w:tblCellMar>
        </w:tblPrEx>
        <w:trPr>
          <w:trHeight w:val="1080" w:hRule="atLeast"/>
        </w:trPr>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产品经理</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建筑类（建筑学、工程管理、土建工程等）、暖通（供热供燃气通风及空调工程、建筑环境与设备工程等）、地理信息、消防工程（土木工程、消防科学技术）</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本科、硕士</w:t>
            </w:r>
          </w:p>
        </w:tc>
        <w:tc>
          <w:tcPr>
            <w:tcW w:w="7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熟练掌握专业知识；具有独立工作能力以及团队协作精神、沟通表达能力</w:t>
            </w:r>
          </w:p>
        </w:tc>
      </w:tr>
      <w:tr>
        <w:tblPrEx>
          <w:tblLayout w:type="fixed"/>
          <w:tblCellMar>
            <w:top w:w="15" w:type="dxa"/>
            <w:left w:w="15" w:type="dxa"/>
            <w:bottom w:w="15" w:type="dxa"/>
            <w:right w:w="15" w:type="dxa"/>
          </w:tblCellMar>
        </w:tblPrEx>
        <w:trPr>
          <w:trHeight w:val="1080" w:hRule="atLeast"/>
        </w:trPr>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电力系统工程设计师 </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电气工程及其自动化相关专业</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本科、硕士</w:t>
            </w:r>
          </w:p>
        </w:tc>
        <w:tc>
          <w:tcPr>
            <w:tcW w:w="7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1、熟练使用AutoCAD、office、visio、PPT、project等办公软件；</w:t>
            </w:r>
          </w:p>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2、熟悉铁路牵引供电系统或城轨供电系统原理；</w:t>
            </w:r>
          </w:p>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3、掌握牵引供电系统二次继电保护原理；</w:t>
            </w:r>
          </w:p>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r>
              <w:rPr>
                <w:rFonts w:hint="eastAsia" w:ascii="仿宋" w:hAnsi="仿宋" w:eastAsia="仿宋" w:cs="仿宋"/>
                <w:color w:val="000000"/>
                <w:kern w:val="0"/>
                <w:sz w:val="24"/>
                <w:szCs w:val="24"/>
                <w:lang w:val="en-US" w:eastAsia="zh-CN" w:bidi="ar"/>
              </w:rPr>
              <w:t>了解</w:t>
            </w:r>
            <w:r>
              <w:rPr>
                <w:rFonts w:hint="eastAsia" w:ascii="仿宋" w:hAnsi="仿宋" w:eastAsia="仿宋" w:cs="仿宋"/>
                <w:color w:val="000000"/>
                <w:kern w:val="0"/>
                <w:sz w:val="24"/>
                <w:szCs w:val="24"/>
                <w:lang w:bidi="ar"/>
              </w:rPr>
              <w:t>项目管理流</w:t>
            </w:r>
            <w:bookmarkStart w:id="0" w:name="_GoBack"/>
            <w:bookmarkEnd w:id="0"/>
            <w:r>
              <w:rPr>
                <w:rFonts w:hint="eastAsia" w:ascii="仿宋" w:hAnsi="仿宋" w:eastAsia="仿宋" w:cs="仿宋"/>
                <w:color w:val="000000"/>
                <w:kern w:val="0"/>
                <w:sz w:val="24"/>
                <w:szCs w:val="24"/>
                <w:lang w:bidi="ar"/>
              </w:rPr>
              <w:t>程，具有良好的沟通、组织、协调能力，具备良好的团队协作精神；</w:t>
            </w:r>
          </w:p>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5、工作积极主动，责任心强，能吃苦耐劳；</w:t>
            </w:r>
          </w:p>
        </w:tc>
      </w:tr>
      <w:tr>
        <w:tblPrEx>
          <w:tblLayout w:type="fixed"/>
          <w:tblCellMar>
            <w:top w:w="15" w:type="dxa"/>
            <w:left w:w="15" w:type="dxa"/>
            <w:bottom w:w="15" w:type="dxa"/>
            <w:right w:w="15" w:type="dxa"/>
          </w:tblCellMar>
        </w:tblPrEx>
        <w:trPr>
          <w:trHeight w:val="1080" w:hRule="atLeast"/>
        </w:trPr>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综合监控系统工程设计师</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计算机类、自动控制、电气工程及其自动化、网络工程等相关专业</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本科、硕士</w:t>
            </w:r>
          </w:p>
        </w:tc>
        <w:tc>
          <w:tcPr>
            <w:tcW w:w="7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1、熟练使用AutoCAD、office、visio、PPT、project等办公软件；</w:t>
            </w:r>
          </w:p>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2、熟悉Unix或Linux操作系统；</w:t>
            </w:r>
          </w:p>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3、熟悉铁路或城轨综合监控系统、电力调度系统或BAS系统相关专业原理；</w:t>
            </w:r>
          </w:p>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r>
              <w:rPr>
                <w:rFonts w:hint="eastAsia" w:ascii="仿宋" w:hAnsi="仿宋" w:eastAsia="仿宋" w:cs="仿宋"/>
                <w:color w:val="000000"/>
                <w:kern w:val="0"/>
                <w:sz w:val="24"/>
                <w:szCs w:val="24"/>
                <w:lang w:val="en-US" w:eastAsia="zh-CN" w:bidi="ar"/>
              </w:rPr>
              <w:t>了解</w:t>
            </w:r>
            <w:r>
              <w:rPr>
                <w:rFonts w:hint="eastAsia" w:ascii="仿宋" w:hAnsi="仿宋" w:eastAsia="仿宋" w:cs="仿宋"/>
                <w:color w:val="000000"/>
                <w:kern w:val="0"/>
                <w:sz w:val="24"/>
                <w:szCs w:val="24"/>
                <w:lang w:bidi="ar"/>
              </w:rPr>
              <w:t>项目管理流程，具有良好的沟通、组织、协调能力，具备良好的团队协作精神；</w:t>
            </w:r>
          </w:p>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5、工作积极主动，责任心强，能吃苦耐劳；</w:t>
            </w:r>
          </w:p>
        </w:tc>
      </w:tr>
      <w:tr>
        <w:tblPrEx>
          <w:tblLayout w:type="fixed"/>
          <w:tblCellMar>
            <w:top w:w="15" w:type="dxa"/>
            <w:left w:w="15" w:type="dxa"/>
            <w:bottom w:w="15" w:type="dxa"/>
            <w:right w:w="15" w:type="dxa"/>
          </w:tblCellMar>
        </w:tblPrEx>
        <w:trPr>
          <w:trHeight w:val="1080" w:hRule="atLeast"/>
        </w:trPr>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应用软件研发工程师</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计算机、自动控制或电气工程及其自动化相关专业</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本科、硕士</w:t>
            </w:r>
          </w:p>
        </w:tc>
        <w:tc>
          <w:tcPr>
            <w:tcW w:w="7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1、熟练使用AutoCAD、office、visio、PPT、project等办公软件；</w:t>
            </w:r>
          </w:p>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2、熟悉C、C++、Java、PHP、HTML5、JavaScript或CSS等程序设计语言；</w:t>
            </w:r>
          </w:p>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3、熟悉Unix或Linux操作系统；</w:t>
            </w:r>
          </w:p>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4、具有良好的沟通协调能力，具有团队合作精神。</w:t>
            </w:r>
          </w:p>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5、工作积极主动，责任心强，能吃苦耐劳；</w:t>
            </w:r>
          </w:p>
        </w:tc>
      </w:tr>
    </w:tbl>
    <w:p/>
    <w:p>
      <w:pPr>
        <w:spacing w:line="360" w:lineRule="exact"/>
        <w:rPr>
          <w:rFonts w:hint="eastAsia" w:ascii="仿宋" w:hAnsi="仿宋" w:eastAsia="仿宋"/>
          <w:szCs w:val="21"/>
        </w:rPr>
      </w:pPr>
      <w:r>
        <w:rPr>
          <w:rFonts w:ascii="仿宋" w:hAnsi="仿宋" w:eastAsia="仿宋"/>
          <w:szCs w:val="21"/>
        </w:rPr>
        <w:t>谢老师</w:t>
      </w:r>
      <w:r>
        <w:rPr>
          <w:rFonts w:hint="eastAsia" w:ascii="仿宋" w:hAnsi="仿宋" w:eastAsia="仿宋"/>
          <w:szCs w:val="21"/>
        </w:rPr>
        <w:t>：</w:t>
      </w:r>
    </w:p>
    <w:p>
      <w:pPr>
        <w:spacing w:line="360" w:lineRule="exact"/>
        <w:ind w:firstLine="480"/>
        <w:rPr>
          <w:rFonts w:hint="eastAsia" w:ascii="仿宋" w:hAnsi="仿宋" w:eastAsia="仿宋"/>
          <w:szCs w:val="21"/>
        </w:rPr>
      </w:pPr>
      <w:r>
        <w:rPr>
          <w:rFonts w:hint="eastAsia" w:ascii="仿宋" w:hAnsi="仿宋" w:eastAsia="仿宋"/>
          <w:szCs w:val="21"/>
        </w:rPr>
        <w:t>您好！</w:t>
      </w:r>
    </w:p>
    <w:p>
      <w:pPr>
        <w:spacing w:line="360" w:lineRule="exact"/>
        <w:ind w:firstLine="480"/>
        <w:rPr>
          <w:rFonts w:ascii="仿宋" w:hAnsi="仿宋" w:eastAsia="仿宋"/>
          <w:szCs w:val="21"/>
        </w:rPr>
      </w:pPr>
      <w:r>
        <w:rPr>
          <w:rFonts w:hint="eastAsia" w:ascii="仿宋" w:hAnsi="仿宋" w:eastAsia="仿宋"/>
          <w:szCs w:val="21"/>
        </w:rPr>
        <w:t>我们将于9月25日和26日两天带领南京的一些优质企业赴成都进行定向招聘，其中发给您的两家企业有电气相关专业的岗位需求，欢迎贵院学生报名参加，我们会根据学生投递的简历联系学生安排面试时间段，祝愿贵院学生能尽早找到心仪的单位和岗位。</w:t>
      </w:r>
    </w:p>
    <w:p>
      <w:pPr>
        <w:spacing w:line="360" w:lineRule="exact"/>
        <w:ind w:firstLine="420" w:firstLineChars="200"/>
        <w:rPr>
          <w:rFonts w:ascii="仿宋" w:hAnsi="仿宋" w:eastAsia="仿宋"/>
          <w:szCs w:val="21"/>
        </w:rPr>
      </w:pPr>
      <w:r>
        <w:rPr>
          <w:rFonts w:hint="eastAsia" w:ascii="仿宋" w:hAnsi="仿宋" w:eastAsia="仿宋"/>
          <w:szCs w:val="21"/>
        </w:rPr>
        <w:t>面试时间：9月25日 14：00-20：00，9月26日14：00-20：00</w:t>
      </w:r>
    </w:p>
    <w:p>
      <w:pPr>
        <w:spacing w:line="360" w:lineRule="exact"/>
        <w:ind w:firstLine="420" w:firstLineChars="200"/>
        <w:rPr>
          <w:rFonts w:ascii="仿宋" w:hAnsi="仿宋" w:eastAsia="仿宋"/>
          <w:szCs w:val="21"/>
        </w:rPr>
      </w:pPr>
      <w:r>
        <w:rPr>
          <w:rFonts w:hint="eastAsia" w:ascii="仿宋" w:hAnsi="仿宋" w:eastAsia="仿宋"/>
          <w:szCs w:val="21"/>
        </w:rPr>
        <w:t>面试地点：成都悦尚酒店。（成都锦江区一环路东五段8号天府国际写字楼，比邻四川大学望江校区）</w:t>
      </w:r>
    </w:p>
    <w:p>
      <w:pPr>
        <w:spacing w:line="360" w:lineRule="exact"/>
        <w:ind w:firstLine="420" w:firstLineChars="200"/>
        <w:rPr>
          <w:rFonts w:ascii="仿宋" w:hAnsi="仿宋" w:eastAsia="仿宋"/>
          <w:szCs w:val="21"/>
        </w:rPr>
      </w:pPr>
      <w:r>
        <w:rPr>
          <w:rFonts w:hint="eastAsia" w:ascii="仿宋" w:hAnsi="仿宋" w:eastAsia="仿宋"/>
          <w:szCs w:val="21"/>
        </w:rPr>
        <w:t>有意者，请投递简历到以下邮箱：</w:t>
      </w:r>
      <w:r>
        <w:fldChar w:fldCharType="begin"/>
      </w:r>
      <w:r>
        <w:instrText xml:space="preserve"> HYPERLINK "mailto:yhc@leaderhr.com" </w:instrText>
      </w:r>
      <w:r>
        <w:fldChar w:fldCharType="separate"/>
      </w:r>
      <w:r>
        <w:rPr>
          <w:rStyle w:val="8"/>
          <w:rFonts w:ascii="仿宋" w:hAnsi="仿宋" w:eastAsia="仿宋"/>
          <w:szCs w:val="21"/>
        </w:rPr>
        <w:t>yhc@leaderhr.com</w:t>
      </w:r>
      <w:r>
        <w:rPr>
          <w:rStyle w:val="8"/>
          <w:rFonts w:ascii="仿宋" w:hAnsi="仿宋" w:eastAsia="仿宋"/>
          <w:szCs w:val="21"/>
        </w:rPr>
        <w:fldChar w:fldCharType="end"/>
      </w:r>
      <w:r>
        <w:rPr>
          <w:rFonts w:hint="eastAsia" w:ascii="仿宋" w:hAnsi="仿宋" w:eastAsia="仿宋"/>
          <w:szCs w:val="21"/>
        </w:rPr>
        <w:t>，我们会联系您安排面试时间段。</w:t>
      </w:r>
    </w:p>
    <w:p>
      <w:pPr>
        <w:spacing w:line="360" w:lineRule="exact"/>
        <w:ind w:firstLine="420" w:firstLineChars="200"/>
        <w:rPr>
          <w:rFonts w:hint="eastAsia" w:ascii="仿宋" w:hAnsi="仿宋" w:eastAsia="仿宋"/>
          <w:szCs w:val="21"/>
        </w:rPr>
      </w:pPr>
      <w:r>
        <w:rPr>
          <w:rFonts w:hint="eastAsia" w:ascii="仿宋" w:hAnsi="仿宋" w:eastAsia="仿宋"/>
          <w:szCs w:val="21"/>
        </w:rPr>
        <w:t>（简历请以附件形式发送，邮件主题及附件命名格式为：应聘岗位-应聘单位-学校-专业-学历-姓名）。</w:t>
      </w:r>
    </w:p>
    <w:p>
      <w:pPr>
        <w:spacing w:line="360" w:lineRule="exact"/>
        <w:ind w:firstLine="420" w:firstLineChars="200"/>
        <w:rPr>
          <w:rFonts w:hint="eastAsia" w:ascii="仿宋" w:hAnsi="仿宋" w:eastAsia="仿宋"/>
          <w:szCs w:val="21"/>
        </w:rPr>
      </w:pPr>
    </w:p>
    <w:p>
      <w:pPr>
        <w:spacing w:line="360" w:lineRule="exact"/>
        <w:ind w:firstLine="420" w:firstLineChars="200"/>
        <w:rPr>
          <w:rFonts w:hint="eastAsia" w:ascii="仿宋" w:hAnsi="仿宋" w:eastAsia="仿宋"/>
          <w:szCs w:val="21"/>
        </w:rPr>
      </w:pPr>
      <w:r>
        <w:rPr>
          <w:rFonts w:hint="eastAsia" w:ascii="仿宋" w:hAnsi="仿宋" w:eastAsia="仿宋"/>
          <w:szCs w:val="21"/>
        </w:rPr>
        <w:t>有任何需要进一步了解的，请随时联系我：13813916136</w:t>
      </w:r>
    </w:p>
    <w:p>
      <w:pPr>
        <w:spacing w:line="360" w:lineRule="exact"/>
        <w:ind w:firstLine="420" w:firstLineChars="200"/>
        <w:rPr>
          <w:rFonts w:hint="eastAsia" w:ascii="仿宋" w:hAnsi="仿宋" w:eastAsia="仿宋"/>
          <w:szCs w:val="21"/>
        </w:rPr>
      </w:pPr>
    </w:p>
    <w:p>
      <w:pPr>
        <w:spacing w:line="360" w:lineRule="exact"/>
        <w:ind w:firstLine="420" w:firstLineChars="200"/>
        <w:rPr>
          <w:rFonts w:hint="eastAsia" w:ascii="仿宋" w:hAnsi="仿宋" w:eastAsia="仿宋"/>
          <w:szCs w:val="21"/>
        </w:rPr>
      </w:pPr>
      <w:r>
        <w:rPr>
          <w:rFonts w:hint="eastAsia" w:ascii="仿宋" w:hAnsi="仿宋" w:eastAsia="仿宋"/>
          <w:szCs w:val="21"/>
        </w:rPr>
        <w:t>此致</w:t>
      </w:r>
    </w:p>
    <w:p>
      <w:pPr>
        <w:spacing w:line="360" w:lineRule="exact"/>
        <w:rPr>
          <w:rFonts w:hint="eastAsia" w:ascii="仿宋" w:hAnsi="仿宋" w:eastAsia="仿宋"/>
          <w:szCs w:val="21"/>
        </w:rPr>
      </w:pPr>
      <w:r>
        <w:rPr>
          <w:rFonts w:hint="eastAsia" w:ascii="仿宋" w:hAnsi="仿宋" w:eastAsia="仿宋"/>
          <w:szCs w:val="21"/>
        </w:rPr>
        <w:t>祝您工作愉快！生活幸福！</w:t>
      </w:r>
    </w:p>
    <w:p>
      <w:pPr>
        <w:pStyle w:val="3"/>
        <w:ind w:left="4410"/>
        <w:rPr>
          <w:rFonts w:hint="eastAsia"/>
        </w:rPr>
      </w:pPr>
    </w:p>
    <w:p/>
    <w:p>
      <w:pPr>
        <w:rPr>
          <w:rFonts w:ascii="仿宋" w:hAnsi="仿宋" w:eastAsia="仿宋"/>
          <w:sz w:val="24"/>
        </w:rPr>
      </w:pPr>
    </w:p>
    <w:p/>
    <w:p/>
    <w:p/>
    <w:p/>
    <w:p/>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50339"/>
    <w:rsid w:val="00005655"/>
    <w:rsid w:val="00314F55"/>
    <w:rsid w:val="00350123"/>
    <w:rsid w:val="00352C2D"/>
    <w:rsid w:val="005403BB"/>
    <w:rsid w:val="00621045"/>
    <w:rsid w:val="00912882"/>
    <w:rsid w:val="00A748FE"/>
    <w:rsid w:val="00BF1BCB"/>
    <w:rsid w:val="00BF30E1"/>
    <w:rsid w:val="00C3171D"/>
    <w:rsid w:val="00C6261A"/>
    <w:rsid w:val="00D97711"/>
    <w:rsid w:val="00DC1897"/>
    <w:rsid w:val="00E0258B"/>
    <w:rsid w:val="00EA7886"/>
    <w:rsid w:val="00F606C1"/>
    <w:rsid w:val="00FE4C4D"/>
    <w:rsid w:val="33C06227"/>
    <w:rsid w:val="36850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Salutation"/>
    <w:basedOn w:val="1"/>
    <w:next w:val="1"/>
    <w:link w:val="11"/>
    <w:uiPriority w:val="0"/>
    <w:rPr>
      <w:rFonts w:ascii="仿宋" w:hAnsi="仿宋" w:eastAsia="仿宋"/>
      <w:sz w:val="24"/>
    </w:rPr>
  </w:style>
  <w:style w:type="paragraph" w:styleId="3">
    <w:name w:val="Closing"/>
    <w:basedOn w:val="1"/>
    <w:link w:val="12"/>
    <w:uiPriority w:val="0"/>
    <w:pPr>
      <w:ind w:left="100" w:leftChars="2100"/>
    </w:pPr>
    <w:rPr>
      <w:rFonts w:ascii="仿宋" w:hAnsi="仿宋" w:eastAsia="仿宋"/>
      <w:sz w:val="24"/>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0"/>
    <w:rPr>
      <w:color w:val="0563C1" w:themeColor="hyperlink"/>
      <w:u w:val="single"/>
      <w14:textFill>
        <w14:solidFill>
          <w14:schemeClr w14:val="hlink"/>
        </w14:solidFill>
      </w14:textFill>
    </w:rPr>
  </w:style>
  <w:style w:type="character" w:customStyle="1" w:styleId="9">
    <w:name w:val="页眉 Char"/>
    <w:basedOn w:val="7"/>
    <w:link w:val="5"/>
    <w:uiPriority w:val="0"/>
    <w:rPr>
      <w:rFonts w:ascii="Calibri" w:hAnsi="Calibri"/>
      <w:kern w:val="2"/>
      <w:sz w:val="18"/>
      <w:szCs w:val="18"/>
    </w:rPr>
  </w:style>
  <w:style w:type="character" w:customStyle="1" w:styleId="10">
    <w:name w:val="页脚 Char"/>
    <w:basedOn w:val="7"/>
    <w:link w:val="4"/>
    <w:uiPriority w:val="0"/>
    <w:rPr>
      <w:rFonts w:ascii="Calibri" w:hAnsi="Calibri"/>
      <w:kern w:val="2"/>
      <w:sz w:val="18"/>
      <w:szCs w:val="18"/>
    </w:rPr>
  </w:style>
  <w:style w:type="character" w:customStyle="1" w:styleId="11">
    <w:name w:val="称呼 Char"/>
    <w:basedOn w:val="7"/>
    <w:link w:val="2"/>
    <w:uiPriority w:val="0"/>
    <w:rPr>
      <w:rFonts w:ascii="仿宋" w:hAnsi="仿宋" w:eastAsia="仿宋"/>
      <w:kern w:val="2"/>
      <w:sz w:val="24"/>
      <w:szCs w:val="22"/>
    </w:rPr>
  </w:style>
  <w:style w:type="character" w:customStyle="1" w:styleId="12">
    <w:name w:val="结束语 Char"/>
    <w:basedOn w:val="7"/>
    <w:link w:val="3"/>
    <w:uiPriority w:val="0"/>
    <w:rPr>
      <w:rFonts w:ascii="仿宋" w:hAnsi="仿宋" w:eastAsia="仿宋"/>
      <w:kern w:val="2"/>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324</Words>
  <Characters>1851</Characters>
  <Lines>15</Lines>
  <Paragraphs>4</Paragraphs>
  <TotalTime>53</TotalTime>
  <ScaleCrop>false</ScaleCrop>
  <LinksUpToDate>false</LinksUpToDate>
  <CharactersWithSpaces>2171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2019-09-18T06:05:00Z</dcterms:created>
  <dc:creator>Sofia</dc:creator>
  <cp:lastModifiedBy>南宸chris</cp:lastModifiedBy>
  <dcterms:modified xsi:type="dcterms:W3CDTF">2019-09-18T07:05:39Z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