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899" w:rsidRPr="00D32899" w:rsidRDefault="00D32899" w:rsidP="00D32899">
      <w:pPr>
        <w:pStyle w:val="a7"/>
        <w:shd w:val="clear" w:color="auto" w:fill="FFFFFF"/>
        <w:spacing w:before="0" w:beforeAutospacing="0" w:after="0" w:afterAutospacing="0"/>
        <w:jc w:val="center"/>
        <w:rPr>
          <w:rFonts w:ascii="仿宋_GB2312" w:eastAsia="仿宋_GB2312" w:hAnsi="Lucida Console"/>
          <w:b/>
          <w:color w:val="000000"/>
          <w:sz w:val="36"/>
          <w:szCs w:val="36"/>
        </w:rPr>
      </w:pPr>
      <w:r w:rsidRPr="00D32899">
        <w:rPr>
          <w:rFonts w:ascii="仿宋_GB2312" w:eastAsia="仿宋_GB2312" w:hAnsi="Lucida Console" w:hint="eastAsia"/>
          <w:b/>
          <w:color w:val="000000"/>
          <w:sz w:val="36"/>
          <w:szCs w:val="36"/>
        </w:rPr>
        <w:t>九洲集团2020年校园招聘简章</w:t>
      </w:r>
    </w:p>
    <w:p w:rsidR="00B33623" w:rsidRPr="00B33623" w:rsidRDefault="00B33623" w:rsidP="00B33623">
      <w:pPr>
        <w:pStyle w:val="a7"/>
        <w:shd w:val="clear" w:color="auto" w:fill="FFFFFF"/>
        <w:spacing w:before="0" w:beforeAutospacing="0" w:after="0" w:afterAutospacing="0"/>
        <w:rPr>
          <w:rFonts w:ascii="仿宋_GB2312" w:eastAsia="仿宋_GB2312" w:hAnsi="Lucida Console"/>
          <w:b/>
          <w:color w:val="000000"/>
          <w:sz w:val="28"/>
          <w:szCs w:val="28"/>
        </w:rPr>
      </w:pPr>
      <w:r w:rsidRPr="00B33623">
        <w:rPr>
          <w:rFonts w:ascii="仿宋_GB2312" w:eastAsia="仿宋_GB2312" w:hAnsi="Lucida Console" w:hint="eastAsia"/>
          <w:b/>
          <w:color w:val="000000"/>
          <w:sz w:val="28"/>
          <w:szCs w:val="28"/>
        </w:rPr>
        <w:t>一、九洲介绍</w:t>
      </w:r>
    </w:p>
    <w:p w:rsidR="00B33623" w:rsidRDefault="00B33623" w:rsidP="00B33623">
      <w:pPr>
        <w:pStyle w:val="a7"/>
        <w:shd w:val="clear" w:color="auto" w:fill="FFFFFF"/>
        <w:spacing w:before="0" w:beforeAutospacing="0" w:after="0" w:afterAutospacing="0"/>
        <w:ind w:firstLineChars="200" w:firstLine="560"/>
        <w:rPr>
          <w:rFonts w:ascii="仿宋_GB2312" w:eastAsia="仿宋_GB2312" w:hAnsi="Lucida Console"/>
          <w:color w:val="000000"/>
          <w:sz w:val="28"/>
          <w:szCs w:val="28"/>
        </w:rPr>
      </w:pPr>
      <w:r w:rsidRPr="00B33623">
        <w:rPr>
          <w:rFonts w:ascii="仿宋_GB2312" w:eastAsia="仿宋_GB2312" w:hAnsi="Lucida Console" w:hint="eastAsia"/>
          <w:color w:val="000000"/>
          <w:sz w:val="28"/>
          <w:szCs w:val="28"/>
        </w:rPr>
        <w:t>四川九洲电器集团有限责任公司位于中国科技城——四川省绵阳市，始建于1958年，是国家“一五”期间156项重点工程之一。建业60多年以来，九洲由单一工厂发展为经营规模全面超越200亿的大型高科技企业集团，走出了一条改革发展、创新发展、跨越发展之路。</w:t>
      </w:r>
    </w:p>
    <w:p w:rsidR="00B33623" w:rsidRPr="00B33623" w:rsidRDefault="00B33623" w:rsidP="00B33623">
      <w:pPr>
        <w:pStyle w:val="a7"/>
        <w:shd w:val="clear" w:color="auto" w:fill="FFFFFF"/>
        <w:spacing w:before="0" w:beforeAutospacing="0" w:after="0" w:afterAutospacing="0"/>
        <w:ind w:firstLineChars="200" w:firstLine="560"/>
        <w:rPr>
          <w:rFonts w:ascii="仿宋_GB2312" w:eastAsia="仿宋_GB2312" w:hAnsi="Lucida Console"/>
          <w:color w:val="000000"/>
          <w:sz w:val="28"/>
          <w:szCs w:val="28"/>
        </w:rPr>
      </w:pPr>
      <w:r w:rsidRPr="00B33623">
        <w:rPr>
          <w:rFonts w:ascii="仿宋_GB2312" w:eastAsia="仿宋_GB2312" w:hAnsi="Lucida Console" w:hint="eastAsia"/>
          <w:color w:val="000000"/>
          <w:sz w:val="28"/>
          <w:szCs w:val="28"/>
        </w:rPr>
        <w:t>九洲集团是四川省高新科技产业型企业和综合成长型企业，四川省高新技术产业龙头重点企业。自2002年以来连续17年跻身中国电子信息百强企业，荣列中国制造业企业500强、中国企业集团竞争力500强之列，连续五次蝉联“全国文明单位”，2009年荣获“全国五一劳动奖状”， 2011年荣获“全国电子信息产业最具影响力企业”称号，2012年荣获“全国军民共建社会主义精神文明先进单位”称号，荣获“2012中国企业社会责任特别金奖”，2015年蝉联“中国工业行业履行社会责任五星级企业”称号,2016年公司党委被中共中央授予“全国先进基层党组织”称号。</w:t>
      </w:r>
    </w:p>
    <w:p w:rsidR="00B33623" w:rsidRDefault="00B33623" w:rsidP="00B33623">
      <w:pPr>
        <w:pStyle w:val="a7"/>
        <w:shd w:val="clear" w:color="auto" w:fill="FFFFFF"/>
        <w:spacing w:before="0" w:beforeAutospacing="0" w:after="0" w:afterAutospacing="0"/>
        <w:ind w:firstLine="570"/>
        <w:rPr>
          <w:rFonts w:ascii="Lucida Console" w:hAnsi="Lucida Console"/>
          <w:color w:val="000000"/>
          <w:sz w:val="28"/>
          <w:szCs w:val="28"/>
        </w:rPr>
      </w:pPr>
      <w:r w:rsidRPr="00B33623">
        <w:rPr>
          <w:rFonts w:ascii="仿宋_GB2312" w:eastAsia="仿宋_GB2312" w:hAnsi="Lucida Console" w:hint="eastAsia"/>
          <w:color w:val="000000"/>
          <w:sz w:val="28"/>
          <w:szCs w:val="28"/>
        </w:rPr>
        <w:t>九洲集团坚持科技创新，不断拓展产业领域，形成了基础产业、目标产业、机会产业、综合产业等四大类产业，并集中优势资源，聚焦发展国家倡导的战略性新兴产业。九洲集团本部现已发展成为国家二次雷达系统产品的科研生产基地，空管系统及设备科研生产基地，数字电视设备和有线电视网络设备的研发、制造基地，西部LED产业基地。建立起以绵阳本部为中心，以深圳、北京、成都、重庆等四大</w:t>
      </w:r>
      <w:r w:rsidRPr="00B33623">
        <w:rPr>
          <w:rFonts w:ascii="仿宋_GB2312" w:eastAsia="仿宋_GB2312" w:hAnsi="Lucida Console" w:hint="eastAsia"/>
          <w:color w:val="000000"/>
          <w:sz w:val="28"/>
          <w:szCs w:val="28"/>
        </w:rPr>
        <w:lastRenderedPageBreak/>
        <w:t>分中心为支撑的技术创新平台，发展成为1个国家级企业技术中心，4个省级企业技术中心，以及四川省空中交通管制系统工程技术研究中心和四川省物联网工程技术研究中心等2个省级工程技术研究中心。建立了遍布全国各地的销售服务网络，并设立国际市场和国际贸易部门，通过建立国际化的管理体系，打造国际化贸易平台，提升九洲品牌的国际知名度和核心竞争力，产品远销欧洲、美洲、非洲及中东、东南亚地区。</w:t>
      </w:r>
    </w:p>
    <w:p w:rsidR="00B33623" w:rsidRPr="005859EC" w:rsidRDefault="005859EC" w:rsidP="00B33623">
      <w:pPr>
        <w:pStyle w:val="a7"/>
        <w:shd w:val="clear" w:color="auto" w:fill="FFFFFF"/>
        <w:spacing w:before="0" w:beforeAutospacing="0" w:after="0" w:afterAutospacing="0"/>
        <w:rPr>
          <w:rFonts w:ascii="仿宋_GB2312" w:eastAsia="仿宋_GB2312" w:hAnsi="Lucida Console"/>
          <w:b/>
          <w:color w:val="000000"/>
          <w:sz w:val="28"/>
          <w:szCs w:val="28"/>
        </w:rPr>
      </w:pPr>
      <w:r w:rsidRPr="005859EC">
        <w:rPr>
          <w:rFonts w:ascii="仿宋_GB2312" w:eastAsia="仿宋_GB2312" w:hAnsi="Lucida Console" w:hint="eastAsia"/>
          <w:b/>
          <w:color w:val="000000"/>
          <w:sz w:val="28"/>
          <w:szCs w:val="28"/>
        </w:rPr>
        <w:t>二、招聘专业</w:t>
      </w:r>
    </w:p>
    <w:p w:rsidR="00D20DF0" w:rsidRDefault="005859EC" w:rsidP="005859EC">
      <w:pPr>
        <w:pStyle w:val="a7"/>
        <w:shd w:val="clear" w:color="auto" w:fill="FFFFFF"/>
        <w:spacing w:before="0" w:beforeAutospacing="0" w:after="0" w:afterAutospacing="0"/>
        <w:ind w:firstLine="570"/>
        <w:rPr>
          <w:rFonts w:ascii="仿宋_GB2312" w:eastAsia="仿宋_GB2312" w:hAnsi="Lucida Console"/>
          <w:color w:val="000000"/>
          <w:sz w:val="28"/>
          <w:szCs w:val="28"/>
        </w:rPr>
      </w:pPr>
      <w:r w:rsidRPr="005859EC">
        <w:rPr>
          <w:rFonts w:ascii="仿宋_GB2312" w:eastAsia="仿宋_GB2312" w:hAnsi="Lucida Console" w:hint="eastAsia"/>
          <w:color w:val="000000"/>
          <w:sz w:val="28"/>
          <w:szCs w:val="28"/>
        </w:rPr>
        <w:t>电子类、通信类、计算机类、自动控制类、测控类、机械类、电气类、光学、数学类、元器件及可靠性工程类、人力资源管理、财务管理、市场营销、法学、审计学、经济学、金融学</w:t>
      </w:r>
    </w:p>
    <w:p w:rsidR="005C2787" w:rsidRPr="005C2787" w:rsidRDefault="005C2787" w:rsidP="005C2787">
      <w:pPr>
        <w:pStyle w:val="a7"/>
        <w:shd w:val="clear" w:color="auto" w:fill="FFFFFF"/>
        <w:spacing w:before="0" w:beforeAutospacing="0" w:after="0" w:afterAutospacing="0"/>
        <w:rPr>
          <w:rFonts w:ascii="仿宋_GB2312" w:eastAsia="仿宋_GB2312" w:hAnsi="Lucida Console"/>
          <w:b/>
          <w:color w:val="000000"/>
          <w:sz w:val="28"/>
          <w:szCs w:val="28"/>
        </w:rPr>
      </w:pPr>
      <w:r w:rsidRPr="005C2787">
        <w:rPr>
          <w:rFonts w:ascii="仿宋_GB2312" w:eastAsia="仿宋_GB2312" w:hAnsi="Lucida Console" w:hint="eastAsia"/>
          <w:b/>
          <w:color w:val="000000"/>
          <w:sz w:val="28"/>
          <w:szCs w:val="28"/>
        </w:rPr>
        <w:t>三、招聘岗位</w:t>
      </w:r>
    </w:p>
    <w:p w:rsidR="005C2787" w:rsidRDefault="005C2787" w:rsidP="005C2787">
      <w:pPr>
        <w:pStyle w:val="a7"/>
        <w:shd w:val="clear" w:color="auto" w:fill="FFFFFF"/>
        <w:spacing w:before="0" w:beforeAutospacing="0" w:after="0" w:afterAutospacing="0"/>
        <w:ind w:firstLine="570"/>
        <w:rPr>
          <w:rFonts w:ascii="仿宋_GB2312" w:eastAsia="仿宋_GB2312" w:hAnsi="Lucida Console"/>
          <w:color w:val="000000"/>
          <w:sz w:val="28"/>
          <w:szCs w:val="28"/>
        </w:rPr>
      </w:pPr>
      <w:r w:rsidRPr="005C2787">
        <w:rPr>
          <w:rFonts w:ascii="仿宋_GB2312" w:eastAsia="仿宋_GB2312" w:hAnsi="Lucida Console" w:hint="eastAsia"/>
          <w:color w:val="000000"/>
          <w:sz w:val="28"/>
          <w:szCs w:val="28"/>
        </w:rPr>
        <w:t>系统工程师、系统方案设计工程师、硬件工程师、软件工程师、算法工程师、雷达系统工程师、光电图像信号处理工程师、激光探测图像处理工程师、机电工程师、自动控制工程师、结构工程师、射频工程师、天线工程师、技术支持工程师、工业设计工程师、热设计工程师、六性设计工程师、工艺设计工程师、信号完整性工程师、仿真工程师、PCB设计工程、</w:t>
      </w:r>
      <w:r>
        <w:rPr>
          <w:rFonts w:ascii="仿宋_GB2312" w:eastAsia="仿宋_GB2312" w:hAnsi="Lucida Console" w:hint="eastAsia"/>
          <w:color w:val="000000"/>
          <w:sz w:val="28"/>
          <w:szCs w:val="28"/>
        </w:rPr>
        <w:t>电机设计工程师、</w:t>
      </w:r>
      <w:r w:rsidR="00937403">
        <w:rPr>
          <w:rFonts w:ascii="仿宋_GB2312" w:eastAsia="仿宋_GB2312" w:hAnsi="Lucida Console" w:hint="eastAsia"/>
          <w:color w:val="000000"/>
          <w:sz w:val="28"/>
          <w:szCs w:val="28"/>
        </w:rPr>
        <w:t>智能系统研发工程师、绝缘线缆工程师、稳相射频电缆工程师、</w:t>
      </w:r>
      <w:r w:rsidR="005239C4">
        <w:rPr>
          <w:rFonts w:ascii="仿宋_GB2312" w:eastAsia="仿宋_GB2312" w:hAnsi="Lucida Console" w:hint="eastAsia"/>
          <w:color w:val="000000"/>
          <w:sz w:val="28"/>
          <w:szCs w:val="28"/>
        </w:rPr>
        <w:t>市场营销、</w:t>
      </w:r>
      <w:r w:rsidRPr="005C2787">
        <w:rPr>
          <w:rFonts w:ascii="仿宋_GB2312" w:eastAsia="仿宋_GB2312" w:hAnsi="Lucida Console" w:hint="eastAsia"/>
          <w:color w:val="000000"/>
          <w:sz w:val="28"/>
          <w:szCs w:val="28"/>
        </w:rPr>
        <w:t>项目管理、规划管理、技术管理、情报信息管理、</w:t>
      </w:r>
      <w:r w:rsidR="00491AD7">
        <w:rPr>
          <w:rFonts w:ascii="仿宋_GB2312" w:eastAsia="仿宋_GB2312" w:hAnsi="Lucida Console" w:hint="eastAsia"/>
          <w:color w:val="000000"/>
          <w:sz w:val="28"/>
          <w:szCs w:val="28"/>
        </w:rPr>
        <w:t>教师、</w:t>
      </w:r>
      <w:r w:rsidRPr="005C2787">
        <w:rPr>
          <w:rFonts w:ascii="仿宋_GB2312" w:eastAsia="仿宋_GB2312" w:hAnsi="Lucida Console" w:hint="eastAsia"/>
          <w:color w:val="000000"/>
          <w:sz w:val="28"/>
          <w:szCs w:val="28"/>
        </w:rPr>
        <w:t>客户专员、微组装、采购员、</w:t>
      </w:r>
      <w:r w:rsidR="005239C4" w:rsidRPr="005C2787">
        <w:rPr>
          <w:rFonts w:ascii="仿宋_GB2312" w:eastAsia="仿宋_GB2312" w:hAnsi="Lucida Console" w:hint="eastAsia"/>
          <w:color w:val="000000"/>
          <w:sz w:val="28"/>
          <w:szCs w:val="28"/>
        </w:rPr>
        <w:t>计调员、</w:t>
      </w:r>
      <w:r w:rsidRPr="005C2787">
        <w:rPr>
          <w:rFonts w:ascii="仿宋_GB2312" w:eastAsia="仿宋_GB2312" w:hAnsi="Lucida Console" w:hint="eastAsia"/>
          <w:color w:val="000000"/>
          <w:sz w:val="28"/>
          <w:szCs w:val="28"/>
        </w:rPr>
        <w:t>技术员</w:t>
      </w:r>
      <w:r>
        <w:rPr>
          <w:rFonts w:ascii="仿宋_GB2312" w:eastAsia="仿宋_GB2312" w:hAnsi="Lucida Console" w:hint="eastAsia"/>
          <w:color w:val="000000"/>
          <w:sz w:val="28"/>
          <w:szCs w:val="28"/>
        </w:rPr>
        <w:t>、生产管理</w:t>
      </w:r>
    </w:p>
    <w:p w:rsidR="00C22A01" w:rsidRPr="00C22A01" w:rsidRDefault="00C22A01" w:rsidP="00C22A01">
      <w:pPr>
        <w:pStyle w:val="a7"/>
        <w:shd w:val="clear" w:color="auto" w:fill="FFFFFF"/>
        <w:spacing w:before="0" w:beforeAutospacing="0" w:after="0" w:afterAutospacing="0"/>
        <w:rPr>
          <w:rFonts w:ascii="仿宋_GB2312" w:eastAsia="仿宋_GB2312" w:hAnsi="Lucida Console"/>
          <w:b/>
          <w:color w:val="000000"/>
          <w:sz w:val="28"/>
          <w:szCs w:val="28"/>
        </w:rPr>
      </w:pPr>
      <w:r w:rsidRPr="00C22A01">
        <w:rPr>
          <w:rFonts w:ascii="仿宋_GB2312" w:eastAsia="仿宋_GB2312" w:hAnsi="Lucida Console" w:hint="eastAsia"/>
          <w:b/>
          <w:color w:val="000000"/>
          <w:sz w:val="28"/>
          <w:szCs w:val="28"/>
        </w:rPr>
        <w:t>四、薪酬福利</w:t>
      </w:r>
    </w:p>
    <w:p w:rsidR="00C22A01" w:rsidRPr="00C22A01" w:rsidRDefault="00C22A01" w:rsidP="00C22A01">
      <w:pPr>
        <w:widowControl/>
        <w:shd w:val="clear" w:color="auto" w:fill="FFFFFF"/>
        <w:spacing w:line="375" w:lineRule="atLeast"/>
        <w:ind w:firstLine="551"/>
        <w:jc w:val="left"/>
        <w:rPr>
          <w:rFonts w:ascii="仿宋_GB2312" w:eastAsia="仿宋_GB2312" w:hAnsi="宋体" w:cs="宋体"/>
          <w:color w:val="FF0000"/>
          <w:kern w:val="0"/>
          <w:sz w:val="28"/>
          <w:szCs w:val="28"/>
        </w:rPr>
      </w:pPr>
      <w:r w:rsidRPr="00C22A01">
        <w:rPr>
          <w:rFonts w:ascii="仿宋_GB2312" w:eastAsia="仿宋_GB2312" w:hAnsi="宋体" w:cs="宋体" w:hint="eastAsia"/>
          <w:b/>
          <w:color w:val="FF0000"/>
          <w:kern w:val="0"/>
          <w:sz w:val="28"/>
          <w:szCs w:val="28"/>
        </w:rPr>
        <w:lastRenderedPageBreak/>
        <w:t>博士</w:t>
      </w:r>
      <w:r w:rsidRPr="00C22A01">
        <w:rPr>
          <w:rFonts w:ascii="仿宋_GB2312" w:eastAsia="仿宋_GB2312" w:hAnsi="宋体" w:cs="宋体" w:hint="eastAsia"/>
          <w:color w:val="FF0000"/>
          <w:kern w:val="0"/>
          <w:sz w:val="28"/>
          <w:szCs w:val="28"/>
        </w:rPr>
        <w:t>：五险三金+税后安家费30万+过渡套房（100</w:t>
      </w:r>
      <w:r w:rsidRPr="00C22A01">
        <w:rPr>
          <w:rFonts w:ascii="仿宋_GB2312" w:eastAsia="宋体" w:hAnsi="宋体" w:cs="宋体" w:hint="eastAsia"/>
          <w:color w:val="FF0000"/>
          <w:kern w:val="0"/>
          <w:sz w:val="28"/>
          <w:szCs w:val="28"/>
        </w:rPr>
        <w:t>㎡</w:t>
      </w:r>
      <w:r w:rsidRPr="00C22A01">
        <w:rPr>
          <w:rFonts w:ascii="仿宋_GB2312" w:eastAsia="仿宋_GB2312" w:hAnsi="宋体" w:cs="宋体" w:hint="eastAsia"/>
          <w:color w:val="FF0000"/>
          <w:kern w:val="0"/>
          <w:sz w:val="28"/>
          <w:szCs w:val="28"/>
        </w:rPr>
        <w:t>以上）+年薪18～24万+年终奖励</w:t>
      </w:r>
    </w:p>
    <w:p w:rsidR="00C22A01" w:rsidRPr="00C22A01" w:rsidRDefault="00C22A01" w:rsidP="00C22A01">
      <w:pPr>
        <w:widowControl/>
        <w:shd w:val="clear" w:color="auto" w:fill="FFFFFF"/>
        <w:spacing w:line="375" w:lineRule="atLeast"/>
        <w:ind w:firstLine="551"/>
        <w:jc w:val="left"/>
        <w:rPr>
          <w:rFonts w:ascii="仿宋_GB2312" w:eastAsia="仿宋_GB2312" w:hAnsi="宋体" w:cs="宋体"/>
          <w:color w:val="FF0000"/>
          <w:kern w:val="0"/>
          <w:sz w:val="28"/>
          <w:szCs w:val="28"/>
        </w:rPr>
      </w:pPr>
      <w:r w:rsidRPr="00C22A01">
        <w:rPr>
          <w:rFonts w:ascii="仿宋_GB2312" w:eastAsia="仿宋_GB2312" w:hAnsi="宋体" w:cs="宋体" w:hint="eastAsia"/>
          <w:b/>
          <w:color w:val="FF0000"/>
          <w:kern w:val="0"/>
          <w:sz w:val="28"/>
          <w:szCs w:val="28"/>
        </w:rPr>
        <w:t>硕士</w:t>
      </w:r>
      <w:r w:rsidRPr="00C22A01">
        <w:rPr>
          <w:rFonts w:ascii="仿宋_GB2312" w:eastAsia="仿宋_GB2312" w:hAnsi="宋体" w:cs="宋体" w:hint="eastAsia"/>
          <w:color w:val="FF0000"/>
          <w:kern w:val="0"/>
          <w:sz w:val="28"/>
          <w:szCs w:val="28"/>
        </w:rPr>
        <w:t>：五险三金+税后安家费20万+单间公寓（30</w:t>
      </w:r>
      <w:r w:rsidRPr="00C22A01">
        <w:rPr>
          <w:rFonts w:ascii="仿宋_GB2312" w:eastAsia="宋体" w:hAnsi="宋体" w:cs="宋体" w:hint="eastAsia"/>
          <w:color w:val="FF0000"/>
          <w:kern w:val="0"/>
          <w:sz w:val="28"/>
          <w:szCs w:val="28"/>
        </w:rPr>
        <w:t>㎡</w:t>
      </w:r>
      <w:r w:rsidRPr="00C22A01">
        <w:rPr>
          <w:rFonts w:ascii="仿宋_GB2312" w:eastAsia="仿宋_GB2312" w:hAnsi="宋体" w:cs="宋体" w:hint="eastAsia"/>
          <w:color w:val="FF0000"/>
          <w:kern w:val="0"/>
          <w:sz w:val="28"/>
          <w:szCs w:val="28"/>
        </w:rPr>
        <w:t>）+年薪11～15万+年终奖励</w:t>
      </w:r>
    </w:p>
    <w:p w:rsidR="00C22A01" w:rsidRPr="00C22A01" w:rsidRDefault="00C22A01" w:rsidP="00C22A01">
      <w:pPr>
        <w:widowControl/>
        <w:shd w:val="clear" w:color="auto" w:fill="FFFFFF"/>
        <w:spacing w:line="375" w:lineRule="atLeast"/>
        <w:ind w:firstLine="562"/>
        <w:jc w:val="left"/>
        <w:rPr>
          <w:rFonts w:ascii="仿宋_GB2312" w:eastAsia="仿宋_GB2312" w:hAnsi="宋体" w:cs="宋体"/>
          <w:color w:val="FF0000"/>
          <w:kern w:val="0"/>
          <w:sz w:val="28"/>
          <w:szCs w:val="28"/>
        </w:rPr>
      </w:pPr>
      <w:r w:rsidRPr="00C22A01">
        <w:rPr>
          <w:rFonts w:ascii="仿宋_GB2312" w:eastAsia="仿宋_GB2312" w:hAnsi="宋体" w:cs="宋体" w:hint="eastAsia"/>
          <w:b/>
          <w:color w:val="FF0000"/>
          <w:kern w:val="0"/>
          <w:sz w:val="28"/>
          <w:szCs w:val="28"/>
        </w:rPr>
        <w:t>本科</w:t>
      </w:r>
      <w:r w:rsidRPr="00C22A01">
        <w:rPr>
          <w:rFonts w:ascii="仿宋_GB2312" w:eastAsia="仿宋_GB2312" w:hAnsi="宋体" w:cs="宋体" w:hint="eastAsia"/>
          <w:color w:val="FF0000"/>
          <w:kern w:val="0"/>
          <w:sz w:val="28"/>
          <w:szCs w:val="28"/>
        </w:rPr>
        <w:t>：五险三金+2人间公寓（30</w:t>
      </w:r>
      <w:r w:rsidRPr="00C22A01">
        <w:rPr>
          <w:rFonts w:ascii="仿宋_GB2312" w:eastAsia="宋体" w:hAnsi="宋体" w:cs="宋体" w:hint="eastAsia"/>
          <w:color w:val="FF0000"/>
          <w:kern w:val="0"/>
          <w:sz w:val="28"/>
          <w:szCs w:val="28"/>
        </w:rPr>
        <w:t>㎡</w:t>
      </w:r>
      <w:r w:rsidRPr="00C22A01">
        <w:rPr>
          <w:rFonts w:ascii="仿宋_GB2312" w:eastAsia="仿宋_GB2312" w:hAnsi="宋体" w:cs="宋体" w:hint="eastAsia"/>
          <w:color w:val="FF0000"/>
          <w:kern w:val="0"/>
          <w:sz w:val="28"/>
          <w:szCs w:val="28"/>
        </w:rPr>
        <w:t>）+年薪8～10万+年终奖励</w:t>
      </w:r>
    </w:p>
    <w:p w:rsidR="005239C4" w:rsidRPr="005239C4" w:rsidRDefault="00C22A01" w:rsidP="005239C4">
      <w:pPr>
        <w:pStyle w:val="a7"/>
        <w:shd w:val="clear" w:color="auto" w:fill="FFFFFF"/>
        <w:spacing w:before="0" w:beforeAutospacing="0" w:after="0" w:afterAutospacing="0"/>
        <w:rPr>
          <w:rFonts w:ascii="仿宋_GB2312" w:eastAsia="仿宋_GB2312" w:hAnsi="Lucida Console"/>
          <w:b/>
          <w:color w:val="000000"/>
          <w:sz w:val="28"/>
          <w:szCs w:val="28"/>
        </w:rPr>
      </w:pPr>
      <w:r>
        <w:rPr>
          <w:rFonts w:ascii="仿宋_GB2312" w:eastAsia="仿宋_GB2312" w:hAnsi="Lucida Console" w:hint="eastAsia"/>
          <w:b/>
          <w:color w:val="000000"/>
          <w:sz w:val="28"/>
          <w:szCs w:val="28"/>
        </w:rPr>
        <w:t>五</w:t>
      </w:r>
      <w:r w:rsidR="005239C4" w:rsidRPr="005239C4">
        <w:rPr>
          <w:rFonts w:ascii="仿宋_GB2312" w:eastAsia="仿宋_GB2312" w:hAnsi="Lucida Console" w:hint="eastAsia"/>
          <w:b/>
          <w:color w:val="000000"/>
          <w:sz w:val="28"/>
          <w:szCs w:val="28"/>
        </w:rPr>
        <w:t>、网申入口</w:t>
      </w:r>
    </w:p>
    <w:p w:rsidR="005239C4" w:rsidRPr="002B4DA7" w:rsidRDefault="005239C4" w:rsidP="005239C4">
      <w:pPr>
        <w:spacing w:line="700" w:lineRule="exact"/>
        <w:ind w:firstLineChars="200" w:firstLine="634"/>
        <w:rPr>
          <w:rFonts w:asciiTheme="minorEastAsia" w:hAnsiTheme="minorEastAsia" w:cs="仿宋_GB2312"/>
          <w:b/>
          <w:color w:val="FF0000"/>
          <w:spacing w:val="-2"/>
          <w:sz w:val="32"/>
          <w:szCs w:val="32"/>
        </w:rPr>
      </w:pPr>
      <w:r w:rsidRPr="002B4DA7">
        <w:rPr>
          <w:rFonts w:asciiTheme="minorEastAsia" w:hAnsiTheme="minorEastAsia" w:cs="仿宋_GB2312" w:hint="eastAsia"/>
          <w:b/>
          <w:color w:val="FF0000"/>
          <w:spacing w:val="-2"/>
          <w:sz w:val="32"/>
          <w:szCs w:val="32"/>
        </w:rPr>
        <w:t>网申入口：</w:t>
      </w:r>
      <w:r w:rsidR="004A1B81" w:rsidRPr="004A1B81">
        <w:rPr>
          <w:rFonts w:asciiTheme="minorEastAsia" w:hAnsiTheme="minorEastAsia" w:cs="仿宋_GB2312"/>
          <w:b/>
          <w:color w:val="FF0000"/>
          <w:spacing w:val="-2"/>
          <w:sz w:val="32"/>
          <w:szCs w:val="32"/>
        </w:rPr>
        <w:t>http://jezetek.zhiye.com/</w:t>
      </w:r>
    </w:p>
    <w:p w:rsidR="005239C4" w:rsidRPr="005239C4" w:rsidRDefault="00C22A01" w:rsidP="005239C4">
      <w:pPr>
        <w:pStyle w:val="a7"/>
        <w:shd w:val="clear" w:color="auto" w:fill="FFFFFF"/>
        <w:spacing w:before="0" w:beforeAutospacing="0" w:after="0" w:afterAutospacing="0"/>
        <w:rPr>
          <w:rFonts w:ascii="仿宋_GB2312" w:eastAsia="仿宋_GB2312" w:hAnsi="Lucida Console"/>
          <w:b/>
          <w:color w:val="000000"/>
          <w:sz w:val="28"/>
          <w:szCs w:val="28"/>
        </w:rPr>
      </w:pPr>
      <w:r>
        <w:rPr>
          <w:rFonts w:ascii="仿宋_GB2312" w:eastAsia="仿宋_GB2312" w:hAnsi="Lucida Console" w:hint="eastAsia"/>
          <w:b/>
          <w:color w:val="000000"/>
          <w:sz w:val="28"/>
          <w:szCs w:val="28"/>
        </w:rPr>
        <w:t>六</w:t>
      </w:r>
      <w:r w:rsidR="005239C4" w:rsidRPr="005239C4">
        <w:rPr>
          <w:rFonts w:ascii="仿宋_GB2312" w:eastAsia="仿宋_GB2312" w:hAnsi="Lucida Console" w:hint="eastAsia"/>
          <w:b/>
          <w:color w:val="000000"/>
          <w:sz w:val="28"/>
          <w:szCs w:val="28"/>
        </w:rPr>
        <w:t>、招聘流程</w:t>
      </w:r>
    </w:p>
    <w:p w:rsidR="005239C4" w:rsidRPr="00C22A01" w:rsidRDefault="005239C4" w:rsidP="005239C4">
      <w:pPr>
        <w:spacing w:line="700" w:lineRule="exact"/>
        <w:ind w:firstLineChars="200" w:firstLine="552"/>
        <w:rPr>
          <w:rFonts w:ascii="仿宋_GB2312" w:eastAsia="仿宋_GB2312"/>
        </w:rPr>
      </w:pPr>
      <w:r w:rsidRPr="00C22A01">
        <w:rPr>
          <w:rFonts w:ascii="仿宋_GB2312" w:eastAsia="仿宋_GB2312" w:hAnsiTheme="minorEastAsia" w:cs="仿宋_GB2312" w:hint="eastAsia"/>
          <w:spacing w:val="-2"/>
          <w:sz w:val="28"/>
          <w:szCs w:val="28"/>
        </w:rPr>
        <w:t>网申→宣讲→专业面试→测评→综合面试→签约</w:t>
      </w:r>
    </w:p>
    <w:p w:rsidR="005239C4" w:rsidRPr="00CB5508" w:rsidRDefault="005239C4" w:rsidP="005239C4">
      <w:pPr>
        <w:spacing w:line="700" w:lineRule="exact"/>
        <w:ind w:firstLineChars="198" w:firstLine="596"/>
        <w:rPr>
          <w:rFonts w:asciiTheme="minorEastAsia" w:hAnsiTheme="minorEastAsia"/>
          <w:b/>
          <w:sz w:val="30"/>
          <w:szCs w:val="30"/>
        </w:rPr>
      </w:pPr>
      <w:r>
        <w:rPr>
          <w:rFonts w:asciiTheme="minorEastAsia" w:hAnsiTheme="minorEastAsia" w:hint="eastAsia"/>
          <w:b/>
          <w:sz w:val="30"/>
          <w:szCs w:val="30"/>
        </w:rPr>
        <w:t>六</w:t>
      </w:r>
      <w:r w:rsidRPr="00CB5508">
        <w:rPr>
          <w:rFonts w:asciiTheme="minorEastAsia" w:hAnsiTheme="minorEastAsia" w:hint="eastAsia"/>
          <w:b/>
          <w:sz w:val="30"/>
          <w:szCs w:val="30"/>
        </w:rPr>
        <w:t>、联系方式</w:t>
      </w:r>
    </w:p>
    <w:p w:rsidR="005239C4" w:rsidRPr="00CB5508" w:rsidRDefault="005239C4" w:rsidP="005239C4">
      <w:pPr>
        <w:spacing w:line="500" w:lineRule="exact"/>
        <w:ind w:firstLineChars="200" w:firstLine="602"/>
        <w:rPr>
          <w:rFonts w:asciiTheme="minorEastAsia" w:hAnsiTheme="minorEastAsia" w:cstheme="minorEastAsia"/>
          <w:b/>
          <w:bCs/>
          <w:spacing w:val="10"/>
          <w:sz w:val="28"/>
          <w:szCs w:val="28"/>
        </w:rPr>
      </w:pPr>
      <w:r w:rsidRPr="00CB5508">
        <w:rPr>
          <w:rFonts w:asciiTheme="minorEastAsia" w:hAnsiTheme="minorEastAsia" w:cstheme="minorEastAsia" w:hint="eastAsia"/>
          <w:b/>
          <w:bCs/>
          <w:spacing w:val="10"/>
          <w:sz w:val="28"/>
          <w:szCs w:val="28"/>
        </w:rPr>
        <w:t>联系部门：四川九洲电器集团有限责任公司人力资源部</w:t>
      </w:r>
    </w:p>
    <w:p w:rsidR="005239C4" w:rsidRPr="00CB5508" w:rsidRDefault="005239C4" w:rsidP="005239C4">
      <w:pPr>
        <w:spacing w:line="500" w:lineRule="exact"/>
        <w:ind w:firstLineChars="200" w:firstLine="562"/>
        <w:rPr>
          <w:rFonts w:asciiTheme="minorEastAsia" w:hAnsiTheme="minorEastAsia" w:cstheme="minorEastAsia"/>
          <w:b/>
          <w:bCs/>
          <w:spacing w:val="10"/>
          <w:sz w:val="28"/>
          <w:szCs w:val="28"/>
        </w:rPr>
      </w:pPr>
      <w:r w:rsidRPr="00CB5508">
        <w:rPr>
          <w:rFonts w:asciiTheme="minorEastAsia" w:hAnsiTheme="minorEastAsia" w:cstheme="minorEastAsia" w:hint="eastAsia"/>
          <w:b/>
          <w:bCs/>
          <w:noProof/>
          <w:spacing w:val="10"/>
          <w:sz w:val="28"/>
          <w:szCs w:val="28"/>
        </w:rPr>
        <w:drawing>
          <wp:anchor distT="0" distB="0" distL="114300" distR="114300" simplePos="0" relativeHeight="251659264" behindDoc="1" locked="0" layoutInCell="1" allowOverlap="1">
            <wp:simplePos x="0" y="0"/>
            <wp:positionH relativeFrom="column">
              <wp:posOffset>3732530</wp:posOffset>
            </wp:positionH>
            <wp:positionV relativeFrom="paragraph">
              <wp:posOffset>172085</wp:posOffset>
            </wp:positionV>
            <wp:extent cx="1532255" cy="1449070"/>
            <wp:effectExtent l="19050" t="0" r="0" b="0"/>
            <wp:wrapTight wrapText="bothSides">
              <wp:wrapPolygon edited="0">
                <wp:start x="-269" y="0"/>
                <wp:lineTo x="-269" y="21297"/>
                <wp:lineTo x="21484" y="21297"/>
                <wp:lineTo x="21484" y="0"/>
                <wp:lineTo x="-269" y="0"/>
              </wp:wrapPolygon>
            </wp:wrapTight>
            <wp:docPr id="1" name="图片 1" descr="104929_medias_201585_20158594853110.jpg"/>
            <wp:cNvGraphicFramePr/>
            <a:graphic xmlns:a="http://schemas.openxmlformats.org/drawingml/2006/main">
              <a:graphicData uri="http://schemas.openxmlformats.org/drawingml/2006/picture">
                <pic:pic xmlns:pic="http://schemas.openxmlformats.org/drawingml/2006/picture">
                  <pic:nvPicPr>
                    <pic:cNvPr id="7" name="图片 6" descr="104929_medias_201585_20158594853110.jpg"/>
                    <pic:cNvPicPr>
                      <a:picLocks noChangeAspect="1"/>
                    </pic:cNvPicPr>
                  </pic:nvPicPr>
                  <pic:blipFill>
                    <a:blip r:embed="rId6" cstate="print"/>
                    <a:stretch>
                      <a:fillRect/>
                    </a:stretch>
                  </pic:blipFill>
                  <pic:spPr>
                    <a:xfrm>
                      <a:off x="0" y="0"/>
                      <a:ext cx="1532255" cy="1449070"/>
                    </a:xfrm>
                    <a:prstGeom prst="rect">
                      <a:avLst/>
                    </a:prstGeom>
                  </pic:spPr>
                </pic:pic>
              </a:graphicData>
            </a:graphic>
          </wp:anchor>
        </w:drawing>
      </w:r>
      <w:r w:rsidRPr="00CB5508">
        <w:rPr>
          <w:rFonts w:asciiTheme="minorEastAsia" w:hAnsiTheme="minorEastAsia" w:cstheme="minorEastAsia" w:hint="eastAsia"/>
          <w:b/>
          <w:bCs/>
          <w:spacing w:val="10"/>
          <w:sz w:val="28"/>
          <w:szCs w:val="28"/>
        </w:rPr>
        <w:t>地址：四川省绵阳市九华路6号</w:t>
      </w:r>
    </w:p>
    <w:p w:rsidR="005239C4" w:rsidRPr="00CB5508" w:rsidRDefault="005239C4" w:rsidP="005239C4">
      <w:pPr>
        <w:spacing w:line="500" w:lineRule="exact"/>
        <w:ind w:firstLineChars="200" w:firstLine="602"/>
        <w:rPr>
          <w:rFonts w:asciiTheme="minorEastAsia" w:hAnsiTheme="minorEastAsia" w:cstheme="minorEastAsia"/>
          <w:b/>
          <w:bCs/>
          <w:spacing w:val="10"/>
          <w:sz w:val="28"/>
          <w:szCs w:val="28"/>
        </w:rPr>
      </w:pPr>
      <w:r w:rsidRPr="00CB5508">
        <w:rPr>
          <w:rFonts w:asciiTheme="minorEastAsia" w:hAnsiTheme="minorEastAsia" w:cstheme="minorEastAsia" w:hint="eastAsia"/>
          <w:b/>
          <w:bCs/>
          <w:spacing w:val="10"/>
          <w:sz w:val="28"/>
          <w:szCs w:val="28"/>
        </w:rPr>
        <w:t>电话：0816-2468</w:t>
      </w:r>
      <w:r>
        <w:rPr>
          <w:rFonts w:asciiTheme="minorEastAsia" w:hAnsiTheme="minorEastAsia" w:cstheme="minorEastAsia" w:hint="eastAsia"/>
          <w:b/>
          <w:bCs/>
          <w:spacing w:val="10"/>
          <w:sz w:val="28"/>
          <w:szCs w:val="28"/>
        </w:rPr>
        <w:t>957</w:t>
      </w:r>
    </w:p>
    <w:p w:rsidR="005239C4" w:rsidRPr="00CB5508" w:rsidRDefault="005239C4" w:rsidP="005239C4">
      <w:pPr>
        <w:spacing w:line="500" w:lineRule="exact"/>
        <w:ind w:firstLineChars="200" w:firstLine="602"/>
      </w:pPr>
      <w:r w:rsidRPr="00CB5508">
        <w:rPr>
          <w:rFonts w:asciiTheme="minorEastAsia" w:hAnsiTheme="minorEastAsia" w:cstheme="minorEastAsia" w:hint="eastAsia"/>
          <w:b/>
          <w:bCs/>
          <w:spacing w:val="10"/>
          <w:sz w:val="28"/>
          <w:szCs w:val="28"/>
        </w:rPr>
        <w:t>邮箱：</w:t>
      </w:r>
      <w:hyperlink r:id="rId7" w:history="1">
        <w:r w:rsidRPr="00CB5508">
          <w:rPr>
            <w:rStyle w:val="a8"/>
            <w:rFonts w:asciiTheme="minorEastAsia" w:hAnsiTheme="minorEastAsia" w:cstheme="minorEastAsia" w:hint="eastAsia"/>
            <w:b/>
            <w:bCs/>
            <w:color w:val="auto"/>
            <w:spacing w:val="10"/>
            <w:sz w:val="28"/>
            <w:szCs w:val="28"/>
            <w:u w:val="none"/>
          </w:rPr>
          <w:t>zpb@jezetek.cc</w:t>
        </w:r>
      </w:hyperlink>
    </w:p>
    <w:p w:rsidR="005239C4" w:rsidRPr="00CB5508" w:rsidRDefault="005239C4" w:rsidP="005239C4">
      <w:pPr>
        <w:spacing w:line="500" w:lineRule="exact"/>
        <w:ind w:firstLineChars="200" w:firstLine="602"/>
        <w:rPr>
          <w:rFonts w:asciiTheme="minorEastAsia" w:hAnsiTheme="minorEastAsia" w:cstheme="minorEastAsia"/>
          <w:b/>
          <w:bCs/>
          <w:spacing w:val="10"/>
          <w:sz w:val="28"/>
          <w:szCs w:val="28"/>
        </w:rPr>
      </w:pPr>
      <w:r w:rsidRPr="00CB5508">
        <w:rPr>
          <w:rFonts w:asciiTheme="minorEastAsia" w:hAnsiTheme="minorEastAsia" w:cstheme="minorEastAsia" w:hint="eastAsia"/>
          <w:b/>
          <w:bCs/>
          <w:spacing w:val="10"/>
          <w:sz w:val="28"/>
          <w:szCs w:val="28"/>
        </w:rPr>
        <w:t>邮编：621000</w:t>
      </w:r>
    </w:p>
    <w:p w:rsidR="005239C4" w:rsidRPr="004E2640" w:rsidRDefault="005239C4" w:rsidP="005239C4">
      <w:pPr>
        <w:spacing w:line="500" w:lineRule="exact"/>
        <w:ind w:firstLineChars="200" w:firstLine="602"/>
        <w:rPr>
          <w:rFonts w:asciiTheme="minorEastAsia" w:hAnsiTheme="minorEastAsia" w:cstheme="minorEastAsia"/>
          <w:b/>
          <w:bCs/>
          <w:spacing w:val="10"/>
          <w:sz w:val="28"/>
          <w:szCs w:val="28"/>
        </w:rPr>
      </w:pPr>
      <w:r w:rsidRPr="00CB5508">
        <w:rPr>
          <w:rFonts w:asciiTheme="minorEastAsia" w:hAnsiTheme="minorEastAsia" w:cstheme="minorEastAsia" w:hint="eastAsia"/>
          <w:b/>
          <w:bCs/>
          <w:spacing w:val="10"/>
          <w:sz w:val="28"/>
          <w:szCs w:val="28"/>
        </w:rPr>
        <w:t>官方网址：</w:t>
      </w:r>
      <w:r w:rsidR="004A1B81" w:rsidRPr="004A1B81">
        <w:rPr>
          <w:rFonts w:asciiTheme="minorEastAsia" w:hAnsiTheme="minorEastAsia" w:cstheme="minorEastAsia"/>
          <w:b/>
          <w:bCs/>
          <w:spacing w:val="10"/>
          <w:sz w:val="28"/>
          <w:szCs w:val="28"/>
        </w:rPr>
        <w:t>http://www.jezetek.cc/</w:t>
      </w:r>
      <w:bookmarkStart w:id="0" w:name="_GoBack"/>
      <w:bookmarkEnd w:id="0"/>
    </w:p>
    <w:p w:rsidR="005239C4" w:rsidRPr="005239C4" w:rsidRDefault="005239C4" w:rsidP="005C2787">
      <w:pPr>
        <w:pStyle w:val="a7"/>
        <w:shd w:val="clear" w:color="auto" w:fill="FFFFFF"/>
        <w:spacing w:before="0" w:beforeAutospacing="0" w:after="0" w:afterAutospacing="0"/>
        <w:ind w:firstLine="570"/>
        <w:rPr>
          <w:rFonts w:ascii="仿宋_GB2312" w:eastAsia="仿宋_GB2312" w:hAnsi="Lucida Console"/>
          <w:color w:val="000000"/>
          <w:sz w:val="28"/>
          <w:szCs w:val="28"/>
        </w:rPr>
      </w:pPr>
    </w:p>
    <w:p w:rsidR="005C2787" w:rsidRPr="005C2787" w:rsidRDefault="005C2787" w:rsidP="005859EC">
      <w:pPr>
        <w:pStyle w:val="a7"/>
        <w:shd w:val="clear" w:color="auto" w:fill="FFFFFF"/>
        <w:spacing w:before="0" w:beforeAutospacing="0" w:after="0" w:afterAutospacing="0"/>
        <w:ind w:firstLine="570"/>
        <w:rPr>
          <w:rFonts w:ascii="仿宋_GB2312" w:eastAsia="仿宋_GB2312" w:hAnsi="Lucida Console"/>
          <w:color w:val="000000"/>
          <w:sz w:val="28"/>
          <w:szCs w:val="28"/>
        </w:rPr>
      </w:pPr>
    </w:p>
    <w:p w:rsidR="005859EC" w:rsidRPr="005859EC" w:rsidRDefault="005859EC" w:rsidP="005859EC">
      <w:pPr>
        <w:pStyle w:val="a7"/>
        <w:shd w:val="clear" w:color="auto" w:fill="FFFFFF"/>
        <w:spacing w:before="0" w:beforeAutospacing="0" w:after="0" w:afterAutospacing="0"/>
        <w:ind w:firstLine="570"/>
        <w:rPr>
          <w:rFonts w:ascii="仿宋_GB2312" w:eastAsia="仿宋_GB2312" w:hAnsi="Lucida Console"/>
          <w:color w:val="000000"/>
          <w:sz w:val="28"/>
          <w:szCs w:val="28"/>
        </w:rPr>
      </w:pPr>
    </w:p>
    <w:sectPr w:rsidR="005859EC" w:rsidRPr="005859EC" w:rsidSect="00D20DF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F6D" w:rsidRDefault="00671F6D" w:rsidP="00B33623">
      <w:r>
        <w:separator/>
      </w:r>
    </w:p>
  </w:endnote>
  <w:endnote w:type="continuationSeparator" w:id="0">
    <w:p w:rsidR="00671F6D" w:rsidRDefault="00671F6D" w:rsidP="00B33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F6D" w:rsidRDefault="00671F6D" w:rsidP="00B33623">
      <w:r>
        <w:separator/>
      </w:r>
    </w:p>
  </w:footnote>
  <w:footnote w:type="continuationSeparator" w:id="0">
    <w:p w:rsidR="00671F6D" w:rsidRDefault="00671F6D" w:rsidP="00B336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33623"/>
    <w:rsid w:val="00001EDC"/>
    <w:rsid w:val="00060C26"/>
    <w:rsid w:val="0006547F"/>
    <w:rsid w:val="00082D52"/>
    <w:rsid w:val="000A429C"/>
    <w:rsid w:val="000A5D00"/>
    <w:rsid w:val="000B2ABB"/>
    <w:rsid w:val="000C42A4"/>
    <w:rsid w:val="000D539E"/>
    <w:rsid w:val="000E6FFE"/>
    <w:rsid w:val="00112001"/>
    <w:rsid w:val="00114C34"/>
    <w:rsid w:val="00160A17"/>
    <w:rsid w:val="0017370C"/>
    <w:rsid w:val="00173C8F"/>
    <w:rsid w:val="001C2AE1"/>
    <w:rsid w:val="001C796B"/>
    <w:rsid w:val="001E081F"/>
    <w:rsid w:val="00242915"/>
    <w:rsid w:val="0028127A"/>
    <w:rsid w:val="0029585B"/>
    <w:rsid w:val="002B4EBC"/>
    <w:rsid w:val="002F0995"/>
    <w:rsid w:val="0030659B"/>
    <w:rsid w:val="00306CD0"/>
    <w:rsid w:val="003074B1"/>
    <w:rsid w:val="003173CB"/>
    <w:rsid w:val="0033796C"/>
    <w:rsid w:val="00356AF8"/>
    <w:rsid w:val="00357FA8"/>
    <w:rsid w:val="00365A69"/>
    <w:rsid w:val="00373F2A"/>
    <w:rsid w:val="00393566"/>
    <w:rsid w:val="003E5F8A"/>
    <w:rsid w:val="003F38B8"/>
    <w:rsid w:val="003F6928"/>
    <w:rsid w:val="00441951"/>
    <w:rsid w:val="00470AEB"/>
    <w:rsid w:val="00473F58"/>
    <w:rsid w:val="004801B8"/>
    <w:rsid w:val="004847CB"/>
    <w:rsid w:val="00487969"/>
    <w:rsid w:val="00491AD7"/>
    <w:rsid w:val="004A1B81"/>
    <w:rsid w:val="004D3F5C"/>
    <w:rsid w:val="004D4EF9"/>
    <w:rsid w:val="004D6031"/>
    <w:rsid w:val="00501F34"/>
    <w:rsid w:val="005239C4"/>
    <w:rsid w:val="005340F6"/>
    <w:rsid w:val="00556B9E"/>
    <w:rsid w:val="005859EC"/>
    <w:rsid w:val="0058778D"/>
    <w:rsid w:val="005959BD"/>
    <w:rsid w:val="005B474A"/>
    <w:rsid w:val="005C237E"/>
    <w:rsid w:val="005C2787"/>
    <w:rsid w:val="005D594E"/>
    <w:rsid w:val="005F0CAD"/>
    <w:rsid w:val="00627842"/>
    <w:rsid w:val="00643CAB"/>
    <w:rsid w:val="00655858"/>
    <w:rsid w:val="00671F6D"/>
    <w:rsid w:val="00690F71"/>
    <w:rsid w:val="0069177A"/>
    <w:rsid w:val="006933A5"/>
    <w:rsid w:val="006A2CF4"/>
    <w:rsid w:val="006F6BD8"/>
    <w:rsid w:val="007357A1"/>
    <w:rsid w:val="00750203"/>
    <w:rsid w:val="007525C4"/>
    <w:rsid w:val="0075393D"/>
    <w:rsid w:val="00754AE3"/>
    <w:rsid w:val="007A705D"/>
    <w:rsid w:val="007B0DC7"/>
    <w:rsid w:val="007B45FB"/>
    <w:rsid w:val="007E05DF"/>
    <w:rsid w:val="007F764E"/>
    <w:rsid w:val="008256CB"/>
    <w:rsid w:val="00826A0E"/>
    <w:rsid w:val="00842B40"/>
    <w:rsid w:val="00854CDD"/>
    <w:rsid w:val="00855BFA"/>
    <w:rsid w:val="00893DC0"/>
    <w:rsid w:val="0089477F"/>
    <w:rsid w:val="008B4CC5"/>
    <w:rsid w:val="0090437E"/>
    <w:rsid w:val="00904E3E"/>
    <w:rsid w:val="00937403"/>
    <w:rsid w:val="009B4A1D"/>
    <w:rsid w:val="009D5B58"/>
    <w:rsid w:val="009E6213"/>
    <w:rsid w:val="009F4F5E"/>
    <w:rsid w:val="00A1587F"/>
    <w:rsid w:val="00A31BBF"/>
    <w:rsid w:val="00A37368"/>
    <w:rsid w:val="00A70831"/>
    <w:rsid w:val="00A71B08"/>
    <w:rsid w:val="00B16EFC"/>
    <w:rsid w:val="00B33623"/>
    <w:rsid w:val="00B66874"/>
    <w:rsid w:val="00B95EEC"/>
    <w:rsid w:val="00BA2C33"/>
    <w:rsid w:val="00BB5817"/>
    <w:rsid w:val="00BC1CE2"/>
    <w:rsid w:val="00BC5070"/>
    <w:rsid w:val="00BD60B7"/>
    <w:rsid w:val="00C013E5"/>
    <w:rsid w:val="00C167DB"/>
    <w:rsid w:val="00C22A01"/>
    <w:rsid w:val="00C377ED"/>
    <w:rsid w:val="00C47909"/>
    <w:rsid w:val="00C648A7"/>
    <w:rsid w:val="00C80F86"/>
    <w:rsid w:val="00C868E0"/>
    <w:rsid w:val="00C9168A"/>
    <w:rsid w:val="00CC15A1"/>
    <w:rsid w:val="00CD1A0B"/>
    <w:rsid w:val="00CD59CE"/>
    <w:rsid w:val="00D13E7E"/>
    <w:rsid w:val="00D17AC6"/>
    <w:rsid w:val="00D20DF0"/>
    <w:rsid w:val="00D32899"/>
    <w:rsid w:val="00D84DD6"/>
    <w:rsid w:val="00D9070D"/>
    <w:rsid w:val="00DA29D0"/>
    <w:rsid w:val="00DA5262"/>
    <w:rsid w:val="00DA6DEB"/>
    <w:rsid w:val="00DC181B"/>
    <w:rsid w:val="00DE2098"/>
    <w:rsid w:val="00E30D2E"/>
    <w:rsid w:val="00E537C4"/>
    <w:rsid w:val="00EC2A82"/>
    <w:rsid w:val="00EC4DCC"/>
    <w:rsid w:val="00ED0049"/>
    <w:rsid w:val="00ED0CC2"/>
    <w:rsid w:val="00ED609B"/>
    <w:rsid w:val="00EE0AC6"/>
    <w:rsid w:val="00F4705B"/>
    <w:rsid w:val="00F56D60"/>
    <w:rsid w:val="00F80E69"/>
    <w:rsid w:val="00F94C0A"/>
    <w:rsid w:val="00FB0C5A"/>
    <w:rsid w:val="00FB2103"/>
    <w:rsid w:val="00FB33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8B206"/>
  <w15:docId w15:val="{461AC669-AE0B-499A-92FD-643F14850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D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362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33623"/>
    <w:rPr>
      <w:sz w:val="18"/>
      <w:szCs w:val="18"/>
    </w:rPr>
  </w:style>
  <w:style w:type="paragraph" w:styleId="a5">
    <w:name w:val="footer"/>
    <w:basedOn w:val="a"/>
    <w:link w:val="a6"/>
    <w:uiPriority w:val="99"/>
    <w:unhideWhenUsed/>
    <w:rsid w:val="00B33623"/>
    <w:pPr>
      <w:tabs>
        <w:tab w:val="center" w:pos="4153"/>
        <w:tab w:val="right" w:pos="8306"/>
      </w:tabs>
      <w:snapToGrid w:val="0"/>
      <w:jc w:val="left"/>
    </w:pPr>
    <w:rPr>
      <w:sz w:val="18"/>
      <w:szCs w:val="18"/>
    </w:rPr>
  </w:style>
  <w:style w:type="character" w:customStyle="1" w:styleId="a6">
    <w:name w:val="页脚 字符"/>
    <w:basedOn w:val="a0"/>
    <w:link w:val="a5"/>
    <w:uiPriority w:val="99"/>
    <w:rsid w:val="00B33623"/>
    <w:rPr>
      <w:sz w:val="18"/>
      <w:szCs w:val="18"/>
    </w:rPr>
  </w:style>
  <w:style w:type="paragraph" w:styleId="a7">
    <w:name w:val="Normal (Web)"/>
    <w:basedOn w:val="a"/>
    <w:uiPriority w:val="99"/>
    <w:semiHidden/>
    <w:unhideWhenUsed/>
    <w:rsid w:val="00B33623"/>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unhideWhenUsed/>
    <w:rsid w:val="005239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749373">
      <w:bodyDiv w:val="1"/>
      <w:marLeft w:val="0"/>
      <w:marRight w:val="0"/>
      <w:marTop w:val="0"/>
      <w:marBottom w:val="0"/>
      <w:divBdr>
        <w:top w:val="none" w:sz="0" w:space="0" w:color="auto"/>
        <w:left w:val="none" w:sz="0" w:space="0" w:color="auto"/>
        <w:bottom w:val="none" w:sz="0" w:space="0" w:color="auto"/>
        <w:right w:val="none" w:sz="0" w:space="0" w:color="auto"/>
      </w:divBdr>
    </w:div>
    <w:div w:id="204609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zpb@jezetek.c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3</Pages>
  <Words>221</Words>
  <Characters>1262</Characters>
  <Application>Microsoft Office Word</Application>
  <DocSecurity>0</DocSecurity>
  <Lines>10</Lines>
  <Paragraphs>2</Paragraphs>
  <ScaleCrop>false</ScaleCrop>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徐晏宝</dc:creator>
  <cp:keywords/>
  <dc:description/>
  <cp:lastModifiedBy>ma.yuki/马鸿瑶_蓉_校园招聘</cp:lastModifiedBy>
  <cp:revision>8</cp:revision>
  <dcterms:created xsi:type="dcterms:W3CDTF">2019-08-26T03:00:00Z</dcterms:created>
  <dcterms:modified xsi:type="dcterms:W3CDTF">2019-09-11T04:19:00Z</dcterms:modified>
</cp:coreProperties>
</file>