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E0" w:rsidRPr="000A1B42" w:rsidRDefault="00CC1BE0" w:rsidP="004F25A8">
      <w:pPr>
        <w:adjustRightInd w:val="0"/>
        <w:snapToGrid w:val="0"/>
        <w:jc w:val="center"/>
        <w:rPr>
          <w:rFonts w:ascii="方正小标宋简体" w:eastAsia="方正小标宋简体" w:hint="eastAsia"/>
          <w:sz w:val="36"/>
          <w:szCs w:val="36"/>
        </w:rPr>
      </w:pPr>
      <w:r w:rsidRPr="000A1B42">
        <w:rPr>
          <w:rFonts w:ascii="方正小标宋简体" w:eastAsia="方正小标宋简体" w:hint="eastAsia"/>
          <w:sz w:val="36"/>
          <w:szCs w:val="36"/>
        </w:rPr>
        <w:t>习近平在内蒙古考察并指导开展“不忘初心、牢记使命”主题教育时强调</w:t>
      </w:r>
    </w:p>
    <w:p w:rsidR="00CC1BE0" w:rsidRPr="000A1B42" w:rsidRDefault="00CC1BE0" w:rsidP="004F25A8">
      <w:pPr>
        <w:adjustRightInd w:val="0"/>
        <w:snapToGrid w:val="0"/>
        <w:jc w:val="center"/>
        <w:rPr>
          <w:rFonts w:ascii="方正小标宋简体" w:eastAsia="方正小标宋简体" w:hint="eastAsia"/>
          <w:sz w:val="36"/>
          <w:szCs w:val="36"/>
        </w:rPr>
      </w:pPr>
      <w:r w:rsidRPr="000A1B42">
        <w:rPr>
          <w:rFonts w:ascii="方正小标宋简体" w:eastAsia="方正小标宋简体" w:hint="eastAsia"/>
          <w:sz w:val="36"/>
          <w:szCs w:val="36"/>
        </w:rPr>
        <w:t>牢记初心使命贯彻以人民为中心发展思想</w:t>
      </w:r>
    </w:p>
    <w:p w:rsidR="00E679C0" w:rsidRPr="000A1B42" w:rsidRDefault="00CC1BE0" w:rsidP="004F25A8">
      <w:pPr>
        <w:adjustRightInd w:val="0"/>
        <w:snapToGrid w:val="0"/>
        <w:jc w:val="center"/>
        <w:rPr>
          <w:rFonts w:ascii="方正小标宋简体" w:eastAsia="方正小标宋简体" w:hint="eastAsia"/>
          <w:sz w:val="36"/>
          <w:szCs w:val="36"/>
        </w:rPr>
      </w:pPr>
      <w:r w:rsidRPr="000A1B42">
        <w:rPr>
          <w:rFonts w:ascii="方正小标宋简体" w:eastAsia="方正小标宋简体" w:hint="eastAsia"/>
          <w:sz w:val="36"/>
          <w:szCs w:val="36"/>
        </w:rPr>
        <w:t>把祖国北部边疆风景线打造得更加亮丽</w:t>
      </w:r>
    </w:p>
    <w:p w:rsidR="004F25A8" w:rsidRPr="000A1B42" w:rsidRDefault="004F25A8" w:rsidP="00A52533">
      <w:pPr>
        <w:pStyle w:val="a3"/>
        <w:shd w:val="clear" w:color="auto" w:fill="FFFFFF"/>
        <w:adjustRightInd w:val="0"/>
        <w:snapToGrid w:val="0"/>
        <w:spacing w:before="0" w:beforeAutospacing="0" w:after="0" w:afterAutospacing="0" w:line="360" w:lineRule="auto"/>
        <w:jc w:val="both"/>
        <w:rPr>
          <w:rFonts w:ascii="仿宋_GB2312" w:eastAsia="仿宋_GB2312" w:hAnsi="微软雅黑"/>
          <w:sz w:val="32"/>
          <w:szCs w:val="32"/>
        </w:rPr>
      </w:pPr>
    </w:p>
    <w:p w:rsidR="004F25A8"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sz w:val="32"/>
          <w:szCs w:val="32"/>
        </w:rPr>
      </w:pPr>
      <w:r w:rsidRPr="000A1B42">
        <w:rPr>
          <w:rFonts w:ascii="仿宋_GB2312" w:eastAsia="仿宋_GB2312" w:hAnsi="微软雅黑" w:hint="eastAsia"/>
          <w:sz w:val="32"/>
          <w:szCs w:val="32"/>
        </w:rPr>
        <w:t>中共中央总书记、国家主席、中央军委主席习近平近日在内蒙古考察并指导开展“不忘初心、牢记使命”主题教育时强调，要牢记初心和使命，贯彻以人民为中心的发展思想，落实新发展理念，做好稳增长、促改革、调结构、惠民生、防风险、保稳定各项工作，不断增强各族群众的获得感、幸福感、安全感，把祖国北部边疆这道风景线打造得更加亮丽。</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盛夏时节的内蒙古，蓝天白云，水草丰茂。7月15日至16日，习近平在内蒙古自治区党委书记李纪恒、自治区人民政府主席布小林陪同下，深入社区、林场、农村、高校、机关单位，看望慰问各族干部群众，就经济社会发展、生态文明建设进行考察调研，实地指导开展“不忘初心、牢记使命”主题教育。</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15日上午，习近平从北京飞抵内蒙古赤峰市，首先来到松山区兴安街道临</w:t>
      </w:r>
      <w:proofErr w:type="gramStart"/>
      <w:r w:rsidRPr="000A1B42">
        <w:rPr>
          <w:rFonts w:ascii="仿宋_GB2312" w:eastAsia="仿宋_GB2312" w:hAnsi="微软雅黑" w:hint="eastAsia"/>
          <w:sz w:val="32"/>
          <w:szCs w:val="32"/>
        </w:rPr>
        <w:t>潢</w:t>
      </w:r>
      <w:proofErr w:type="gramEnd"/>
      <w:r w:rsidRPr="000A1B42">
        <w:rPr>
          <w:rFonts w:ascii="仿宋_GB2312" w:eastAsia="仿宋_GB2312" w:hAnsi="微软雅黑" w:hint="eastAsia"/>
          <w:sz w:val="32"/>
          <w:szCs w:val="32"/>
        </w:rPr>
        <w:t>家园社区考察调研。临</w:t>
      </w:r>
      <w:proofErr w:type="gramStart"/>
      <w:r w:rsidRPr="000A1B42">
        <w:rPr>
          <w:rFonts w:ascii="仿宋_GB2312" w:eastAsia="仿宋_GB2312" w:hAnsi="微软雅黑" w:hint="eastAsia"/>
          <w:sz w:val="32"/>
          <w:szCs w:val="32"/>
        </w:rPr>
        <w:t>潢</w:t>
      </w:r>
      <w:proofErr w:type="gramEnd"/>
      <w:r w:rsidRPr="000A1B42">
        <w:rPr>
          <w:rFonts w:ascii="仿宋_GB2312" w:eastAsia="仿宋_GB2312" w:hAnsi="微软雅黑" w:hint="eastAsia"/>
          <w:sz w:val="32"/>
          <w:szCs w:val="32"/>
        </w:rPr>
        <w:t>家园社区是一个多民族群众聚居的社区，近年来率先打造“少数民族之家”特色服务综合体。习近平走进社区党群服务中心，询问社区基层党建、民族团结融合等情况，察看少数民族服饰、用品展示，同孩子们和社区居民亲切交流。习近平强调，社区是</w:t>
      </w:r>
      <w:r w:rsidRPr="000A1B42">
        <w:rPr>
          <w:rFonts w:ascii="仿宋_GB2312" w:eastAsia="仿宋_GB2312" w:hAnsi="微软雅黑" w:hint="eastAsia"/>
          <w:sz w:val="32"/>
          <w:szCs w:val="32"/>
        </w:rPr>
        <w:lastRenderedPageBreak/>
        <w:t>各族群众共同的家，民族团结一家亲。要深入推进民族团结进步创建进社区，把社区打造成为各族群众守望相助的大家庭，积极创造各族群众安居乐业的良好社区环境。</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乌兰牧骑排演大厅内欢声笑语、琴声悠扬，社区群众在乌兰牧骑队员指导下载歌载舞。看到总书记来了，大家高兴地围拢过来，敬献哈达。社区群众表演了精彩的民族歌舞，表达各族群众对党和祖国的热爱、对幸福生活的赞美。习近平指出，乌兰牧骑很接地气，群众喜闻乐见，永远不会过时。新时代加强精神文明建设，要坚持文艺为人民服务、为社会主义服务的方向，积极支持和推广直接为基层老百姓服务的文艺活动。</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赤峰历史悠久，文化底蕴深厚。临近中午，习近平来到赤峰博物馆，了解红山文化等史前文化发掘保护情况和契丹辽文化、蒙元文化等历史沿革。在博物馆二层，习近平观看了古典民族史诗《格萨（斯）尔》说唱展示，并同《格萨（斯）尔》非物质文化遗产传承人亲切交谈。习近平指出，我国是统一的多民族国家，中华民族是多民族不断交流交往交融而形成的。中华文明植根于和</w:t>
      </w:r>
      <w:proofErr w:type="gramStart"/>
      <w:r w:rsidRPr="000A1B42">
        <w:rPr>
          <w:rFonts w:ascii="仿宋_GB2312" w:eastAsia="仿宋_GB2312" w:hAnsi="微软雅黑" w:hint="eastAsia"/>
          <w:sz w:val="32"/>
          <w:szCs w:val="32"/>
        </w:rPr>
        <w:t>而</w:t>
      </w:r>
      <w:proofErr w:type="gramEnd"/>
      <w:r w:rsidRPr="000A1B42">
        <w:rPr>
          <w:rFonts w:ascii="仿宋_GB2312" w:eastAsia="仿宋_GB2312" w:hAnsi="微软雅黑" w:hint="eastAsia"/>
          <w:sz w:val="32"/>
          <w:szCs w:val="32"/>
        </w:rPr>
        <w:t>不同的多民族文化沃土，历史悠久，是世界上唯一没有中断、发展至今的文明。要重视少数民族文化保护和传承，支持和扶持《格萨（斯）尔》等非物质文化遗产，培养好传承人，一代</w:t>
      </w:r>
      <w:proofErr w:type="gramStart"/>
      <w:r w:rsidRPr="000A1B42">
        <w:rPr>
          <w:rFonts w:ascii="仿宋_GB2312" w:eastAsia="仿宋_GB2312" w:hAnsi="微软雅黑" w:hint="eastAsia"/>
          <w:sz w:val="32"/>
          <w:szCs w:val="32"/>
        </w:rPr>
        <w:t>一代</w:t>
      </w:r>
      <w:proofErr w:type="gramEnd"/>
      <w:r w:rsidRPr="000A1B42">
        <w:rPr>
          <w:rFonts w:ascii="仿宋_GB2312" w:eastAsia="仿宋_GB2312" w:hAnsi="微软雅黑" w:hint="eastAsia"/>
          <w:sz w:val="32"/>
          <w:szCs w:val="32"/>
        </w:rPr>
        <w:t>接下来、传下去。要引导人们树立正确的历史观、国家观、民族观、文化观，</w:t>
      </w:r>
      <w:r w:rsidRPr="000A1B42">
        <w:rPr>
          <w:rFonts w:ascii="仿宋_GB2312" w:eastAsia="仿宋_GB2312" w:hAnsi="微软雅黑" w:hint="eastAsia"/>
          <w:sz w:val="32"/>
          <w:szCs w:val="32"/>
        </w:rPr>
        <w:lastRenderedPageBreak/>
        <w:t>不断巩固各族人民对伟大祖国的认同、对中华民族的认同、对中国特色社会主义道路的认同。</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习近平对内蒙古生态环境保护十分关心。15日下午，他来到赤峰市喀</w:t>
      </w:r>
      <w:proofErr w:type="gramStart"/>
      <w:r w:rsidRPr="000A1B42">
        <w:rPr>
          <w:rFonts w:ascii="仿宋_GB2312" w:eastAsia="仿宋_GB2312" w:hAnsi="微软雅黑" w:hint="eastAsia"/>
          <w:sz w:val="32"/>
          <w:szCs w:val="32"/>
        </w:rPr>
        <w:t>喇</w:t>
      </w:r>
      <w:proofErr w:type="gramEnd"/>
      <w:r w:rsidRPr="000A1B42">
        <w:rPr>
          <w:rFonts w:ascii="仿宋_GB2312" w:eastAsia="仿宋_GB2312" w:hAnsi="微软雅黑" w:hint="eastAsia"/>
          <w:sz w:val="32"/>
          <w:szCs w:val="32"/>
        </w:rPr>
        <w:t>沁旗马鞍山林场，听取当地生态文明建设和马鞍山林场造林护林工作情况汇报。顶着烈日，沿着崎岖的护林小道，习近平走进林区，察看林木长势，同正在劳作的护林员们交流，了解他们的工作、生活、家庭情况。大家告诉总书记，近年来林场森林面积逐年增加，野生动物多了，生态环境好了，收益也多了，更加深刻地认识到绿水青山就是金山银山。习近平听了很高兴。他强调，中国是世界上最大的人工林贡献国。这么大范围地持续不断建设人工林，只有在我国社会主义制度下才能做到。筑牢祖国北方重要的生态安全屏障，守好这方碧绿、这片蔚蓝、这份纯净，要坚定不移走生态优先、绿色发展之路，世世代代干下去，努力打造青山常在、绿水长流、空气常新的美丽中国。</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随后，习近平乘车前往河南街道马鞍山村。该村坚持生态立村、产业富村、旅游强村，运用“菜单式”扶贫和扶强带贫模式，实现了产业扶贫全覆盖。在马鞍山村党群服务中心，习近平听取全村情况介绍。在驻村干部之家、爱心超市，总书记看到村庄管理有序、村民生活幸福，十分欣慰。习近平指出，产业是发展的根基，产业兴旺，乡亲们收入才能稳定增长。要坚持因地制宜、因村施策，宜种则种、宜养则养、</w:t>
      </w:r>
      <w:r w:rsidRPr="000A1B42">
        <w:rPr>
          <w:rFonts w:ascii="仿宋_GB2312" w:eastAsia="仿宋_GB2312" w:hAnsi="微软雅黑" w:hint="eastAsia"/>
          <w:sz w:val="32"/>
          <w:szCs w:val="32"/>
        </w:rPr>
        <w:lastRenderedPageBreak/>
        <w:t>宜林则林，把产业发展落到促进农民增收上来。要建强农村基层党支部，提升乡镇和村为农民和农业服务能力。</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马鞍山村有汉族、蒙古族、满族等多民族群众聚居。习近平走进四世同堂的“多民族之家”村民张国利家。小院鸟语花香，瓦房干净敞亮。张国利的母亲今年86岁，精神矍铄。总书记拉着她的手，</w:t>
      </w:r>
      <w:proofErr w:type="gramStart"/>
      <w:r w:rsidRPr="000A1B42">
        <w:rPr>
          <w:rFonts w:ascii="仿宋_GB2312" w:eastAsia="仿宋_GB2312" w:hAnsi="微软雅黑" w:hint="eastAsia"/>
          <w:sz w:val="32"/>
          <w:szCs w:val="32"/>
        </w:rPr>
        <w:t>亲切向</w:t>
      </w:r>
      <w:proofErr w:type="gramEnd"/>
      <w:r w:rsidRPr="000A1B42">
        <w:rPr>
          <w:rFonts w:ascii="仿宋_GB2312" w:eastAsia="仿宋_GB2312" w:hAnsi="微软雅黑" w:hint="eastAsia"/>
          <w:sz w:val="32"/>
          <w:szCs w:val="32"/>
        </w:rPr>
        <w:t>她问好。习近平察看了院落、客厅、卧室、厨房、厕所等情况。习近平指出，乡村振兴了，环境变好了，乡村生活也越来越好了。要继续完善农村公共基础设施，改善农村人居环境，重点做好垃圾污水治理、厕所革命、村容村貌提升，把乡村建设得更加美丽。</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来自赤峰市的10位干部群众代表也来到农家院，总书记同他们座谈交流。松山区大庙镇小庙子村党支部书记赵会杰去年全国两会期间邀请总书记到她所在的村里看一看，这次总书记专门请她到马鞍山村来见面。习近平高兴地对她说，你的邀请我一直记在心上，今天我履约而来，就是要实地看看乡亲们的生产生活情况。大家踊跃发言，争相向总书记汇报自己村里发生的新变化。习近平指出，新中国成立70年来，我国城乡面貌发生了翻天覆地的变化，老百姓生活芝麻开花节节高，充分证明我们走中国特色社会主义这条道路是对的。中国共产党之所以赢得人民群众拥护和支持，就因为我们党始终坚守为中国人民谋幸福、为中华民族谋复兴的初心和使命。我们党有9000多万党员和400多万个基层党组</w:t>
      </w:r>
      <w:r w:rsidRPr="000A1B42">
        <w:rPr>
          <w:rFonts w:ascii="仿宋_GB2312" w:eastAsia="仿宋_GB2312" w:hAnsi="微软雅黑" w:hint="eastAsia"/>
          <w:sz w:val="32"/>
          <w:szCs w:val="32"/>
        </w:rPr>
        <w:lastRenderedPageBreak/>
        <w:t>织，只要始终守初心、担使命，那就无坚不摧。开展“不忘初心、牢记使命”主题教育，归根结底就是中国共产党必须始终为中国人民谋幸福、为中华民族谋复兴。只有这样，我们党才能长期执政，国家才能长治久安，老百姓才能生活更加幸福。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w:t>
      </w:r>
      <w:proofErr w:type="gramStart"/>
      <w:r w:rsidRPr="000A1B42">
        <w:rPr>
          <w:rFonts w:ascii="仿宋_GB2312" w:eastAsia="仿宋_GB2312" w:hAnsi="微软雅黑" w:hint="eastAsia"/>
          <w:sz w:val="32"/>
          <w:szCs w:val="32"/>
        </w:rPr>
        <w:t>籽</w:t>
      </w:r>
      <w:proofErr w:type="gramEnd"/>
      <w:r w:rsidRPr="000A1B42">
        <w:rPr>
          <w:rFonts w:ascii="仿宋_GB2312" w:eastAsia="仿宋_GB2312" w:hAnsi="微软雅黑" w:hint="eastAsia"/>
          <w:sz w:val="32"/>
          <w:szCs w:val="32"/>
        </w:rPr>
        <w:t>一样紧紧抱在一起。</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离开张国利家时，乡亲们等候在路旁，习近平微笑着同他们握手话别。</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16日上午，习近平在呼和浩特市考察，首先来到内蒙古大学。作为我们党在民族地区创办的第一所综合性大学，为民族地区人才培养和经济社会发展</w:t>
      </w:r>
      <w:proofErr w:type="gramStart"/>
      <w:r w:rsidRPr="000A1B42">
        <w:rPr>
          <w:rFonts w:ascii="仿宋_GB2312" w:eastAsia="仿宋_GB2312" w:hAnsi="微软雅黑" w:hint="eastAsia"/>
          <w:sz w:val="32"/>
          <w:szCs w:val="32"/>
        </w:rPr>
        <w:t>作出</w:t>
      </w:r>
      <w:proofErr w:type="gramEnd"/>
      <w:r w:rsidRPr="000A1B42">
        <w:rPr>
          <w:rFonts w:ascii="仿宋_GB2312" w:eastAsia="仿宋_GB2312" w:hAnsi="微软雅黑" w:hint="eastAsia"/>
          <w:sz w:val="32"/>
          <w:szCs w:val="32"/>
        </w:rPr>
        <w:t>了贡献。在图书馆，习近平听取学校建设发展、教学科研、人才培养、思想政治建设等工作情况介绍，察看蒙古语言文学历史成果图书展示。蒙古文古籍展阅室收藏了众多历史文化典籍，记载了蒙古族文化与其他民族文化融合发展的历史。习近平认真听讲解，不时驻足端详。习近平强调，要加强对蒙古文古籍的搜集、整理、保护，挖掘弘扬蕴含其中的民族团结进步思想内涵，激励各族人民共同团结奋斗、共同繁荣发展。</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lastRenderedPageBreak/>
        <w:t>正值暑假，图书馆阅览室还有不少学生在学习。看到总书记走进来，大家顿时沸腾起来，聚拢到总书记身边。习近平亲切地同他们打招呼，询问学习生活情况。他指出，少年强则中国强。未来的竞争是年青人的竞争，今天的年青人是实现第二个百年奋斗目标的骨干和栋梁。同学们要志存高远、脚踏实地，学好知识，打好基础，增长才干，将来为中华民族伟大复兴贡献自己的智慧和力量。</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随后，习近平前往内蒙古自治区自然资源厅，调研指导自然资源厅开展“不忘初心、牢记使命”主题教育。他强调，各地区各部门在开展主题教育中要注意抓“四个到位”：一是抓思想认识到位，把学习贯穿始终，不断深化对主题教育重大意义的认识，深化对党的初心和使命的认识，深化对党面临的风险考验的认识。学习不能搞形式主义，不能急于求成，每次都要有新进步、新体会，日积月累。要结合实际加强学习，加深对生态文明建设重要性的领悟，加深对党中央对内蒙古战略定位的领悟，加深对自身职责的领悟。二是抓检视问题到位，深入调查研究，把问题找到找准，把根源挖深，明确努力方向和改进措施。三是抓整改落实到位，对症下药，该完善的体制机制要完善起来，该堵塞的漏洞要堵塞好，该批评的要认真批评，该处理的要严肃处理。要以解决实际问题的成效为衡量标准，发现问题立行立改，不能拖延，不能虚与应付。四是抓组织领导到位，主要领导同志要带头</w:t>
      </w:r>
      <w:r w:rsidRPr="000A1B42">
        <w:rPr>
          <w:rFonts w:ascii="仿宋_GB2312" w:eastAsia="仿宋_GB2312" w:hAnsi="微软雅黑" w:hint="eastAsia"/>
          <w:sz w:val="32"/>
          <w:szCs w:val="32"/>
        </w:rPr>
        <w:lastRenderedPageBreak/>
        <w:t>学习、带头调查研究、带头检视问题、带头整改落实，发挥表率作用。要同党中央安排部署对表对标，同时要结合实际，丰富方式方法。党内法规不少，主要问题在于执行不力，有的是缺乏执行能力，有的是缺乏执行底气。要强化法规制度执行，不能打折扣。</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又来到自然资源政务大厅，同工作人员和办事群众交谈，了解开展主题教育和落实便捷高效政务服务等情况。习近平指出，要把群众观点和群众路线落实到各个工作环节和具体行动中，让群众办事更方便、更踏实。在推进高效便民服务的同时，要考虑周全，越是放开、推向市场，越要加强监管，依法依规严格管理和监督，严防腐败。</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16日下午，习近平听取了内蒙古自治区党委和政府工作与开展“不忘初心、牢记使命”主题教育情况汇报，对内蒙古各项工作取得的成绩给予肯定，希望内蒙古的同志认真贯彻党中央要求，弘扬蒙古马精神，努力把各项工作做得更好。</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lastRenderedPageBreak/>
        <w:t>习近平指出，内蒙古地处祖国北疆，自然和生态资源十分丰富，民族文化多姿多彩，发展潜力巨大，战略地位重要。要推动经济高质量发展，把供给侧结构性改革聚焦到补短板上来，巩固“三去一降一补”成果，坚定不移深化改革开放，增强微观主体活力，提升产业链水平，畅通经济循环，推动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三保障”面临的难题，确保如期全面建成小康社会。</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习近平指出，内蒙古是我国民族区域自治制度的发源地，具有民族团结的光荣传统。要高举各民族大团结旗帜，全面贯彻党的民族政策，深化民族团结进步教育，</w:t>
      </w:r>
      <w:proofErr w:type="gramStart"/>
      <w:r w:rsidRPr="000A1B42">
        <w:rPr>
          <w:rFonts w:ascii="仿宋_GB2312" w:eastAsia="仿宋_GB2312" w:hAnsi="微软雅黑" w:hint="eastAsia"/>
          <w:sz w:val="32"/>
          <w:szCs w:val="32"/>
        </w:rPr>
        <w:t>践行</w:t>
      </w:r>
      <w:proofErr w:type="gramEnd"/>
      <w:r w:rsidRPr="000A1B42">
        <w:rPr>
          <w:rFonts w:ascii="仿宋_GB2312" w:eastAsia="仿宋_GB2312" w:hAnsi="微软雅黑" w:hint="eastAsia"/>
          <w:sz w:val="32"/>
          <w:szCs w:val="32"/>
        </w:rPr>
        <w:t>守望相助理念，铸牢中华民族共同体意识，把各族人民紧紧团结在党</w:t>
      </w:r>
      <w:r w:rsidRPr="000A1B42">
        <w:rPr>
          <w:rFonts w:ascii="仿宋_GB2312" w:eastAsia="仿宋_GB2312" w:hAnsi="微软雅黑" w:hint="eastAsia"/>
          <w:sz w:val="32"/>
          <w:szCs w:val="32"/>
        </w:rPr>
        <w:lastRenderedPageBreak/>
        <w:t>的周围，共同守卫祖国边疆，共同创造美好生活，在新时代继续保持模范自治区的崇高荣誉。</w:t>
      </w:r>
    </w:p>
    <w:p w:rsidR="00CC1BE0"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考察期间，习近平在呼和浩特亲切接见驻内蒙古部队副师职以上领导干部和团级单位主官，代表党中央和中央军委向驻内蒙古部队全体官兵致以诚挚问候。许其亮陪同接见。</w:t>
      </w:r>
    </w:p>
    <w:p w:rsidR="00640765" w:rsidRPr="000A1B42" w:rsidRDefault="00CC1BE0" w:rsidP="004F25A8">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sectPr w:rsidR="00640765" w:rsidRPr="000A1B42">
          <w:pgSz w:w="11906" w:h="16838"/>
          <w:pgMar w:top="1440" w:right="1800" w:bottom="1440" w:left="1800" w:header="851" w:footer="992" w:gutter="0"/>
          <w:cols w:space="425"/>
          <w:docGrid w:type="lines" w:linePitch="312"/>
        </w:sectPr>
      </w:pPr>
      <w:r w:rsidRPr="000A1B42">
        <w:rPr>
          <w:rFonts w:ascii="仿宋_GB2312" w:eastAsia="仿宋_GB2312" w:hAnsi="微软雅黑" w:hint="eastAsia"/>
          <w:sz w:val="32"/>
          <w:szCs w:val="32"/>
        </w:rPr>
        <w:t>丁薛祥、刘鹤、陈希、何立峰和中央有关部门负责同志陪同考察或参加有关活动。</w:t>
      </w:r>
    </w:p>
    <w:p w:rsidR="00640765" w:rsidRPr="000A1B42" w:rsidRDefault="00640765" w:rsidP="00E82BBD">
      <w:pPr>
        <w:widowControl/>
        <w:shd w:val="clear" w:color="auto" w:fill="FFFFFF"/>
        <w:adjustRightInd w:val="0"/>
        <w:snapToGrid w:val="0"/>
        <w:jc w:val="center"/>
        <w:rPr>
          <w:rFonts w:ascii="方正小标宋简体" w:eastAsia="方正小标宋简体" w:hAnsi="微软雅黑" w:cs="宋体" w:hint="eastAsia"/>
          <w:bCs/>
          <w:kern w:val="36"/>
          <w:sz w:val="36"/>
          <w:szCs w:val="36"/>
        </w:rPr>
      </w:pPr>
      <w:r w:rsidRPr="00640765">
        <w:rPr>
          <w:rFonts w:ascii="方正小标宋简体" w:eastAsia="方正小标宋简体" w:hAnsi="微软雅黑" w:cs="宋体" w:hint="eastAsia"/>
          <w:bCs/>
          <w:kern w:val="36"/>
          <w:sz w:val="36"/>
          <w:szCs w:val="36"/>
        </w:rPr>
        <w:lastRenderedPageBreak/>
        <w:t>习近平在甘肃考察时强调 坚定信心开拓创新真抓实干 团结一心开创</w:t>
      </w:r>
      <w:proofErr w:type="gramStart"/>
      <w:r w:rsidRPr="00640765">
        <w:rPr>
          <w:rFonts w:ascii="方正小标宋简体" w:eastAsia="方正小标宋简体" w:hAnsi="微软雅黑" w:cs="宋体" w:hint="eastAsia"/>
          <w:bCs/>
          <w:kern w:val="36"/>
          <w:sz w:val="36"/>
          <w:szCs w:val="36"/>
        </w:rPr>
        <w:t>富民兴陇新局面</w:t>
      </w:r>
      <w:proofErr w:type="gramEnd"/>
    </w:p>
    <w:p w:rsidR="00E82BBD" w:rsidRPr="00640765" w:rsidRDefault="00E82BBD" w:rsidP="00E82BBD">
      <w:pPr>
        <w:widowControl/>
        <w:shd w:val="clear" w:color="auto" w:fill="FFFFFF"/>
        <w:adjustRightInd w:val="0"/>
        <w:snapToGrid w:val="0"/>
        <w:jc w:val="center"/>
        <w:rPr>
          <w:rFonts w:ascii="仿宋_GB2312" w:eastAsia="仿宋_GB2312" w:hAnsi="微软雅黑" w:cs="宋体" w:hint="eastAsia"/>
          <w:b/>
          <w:bCs/>
          <w:kern w:val="36"/>
          <w:sz w:val="32"/>
          <w:szCs w:val="32"/>
        </w:rPr>
      </w:pP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中共中央总书记、国家主席、中央军委主席习近平近日在甘肃考察时强调，要贯彻新时代中国特色社会主义思想和党的十九大精神，坚持稳中求进工作总基调，贯彻新发展理念，坚定信心，开拓创新，真抓实干，团结一心，全面做好稳增长、促改革、调结构、惠民生、防风险、保稳定各项工作，深化脱贫攻坚，加快高质量发展，加强生态环境保护，保障和改善民生，努力谱写加快建设幸福美好新甘肃、不断开创</w:t>
      </w:r>
      <w:proofErr w:type="gramStart"/>
      <w:r w:rsidRPr="000A1B42">
        <w:rPr>
          <w:rFonts w:ascii="仿宋_GB2312" w:eastAsia="仿宋_GB2312" w:hAnsi="微软雅黑" w:hint="eastAsia"/>
          <w:sz w:val="32"/>
          <w:szCs w:val="32"/>
        </w:rPr>
        <w:t>富民兴陇新局面</w:t>
      </w:r>
      <w:proofErr w:type="gramEnd"/>
      <w:r w:rsidRPr="000A1B42">
        <w:rPr>
          <w:rFonts w:ascii="仿宋_GB2312" w:eastAsia="仿宋_GB2312" w:hAnsi="微软雅黑" w:hint="eastAsia"/>
          <w:sz w:val="32"/>
          <w:szCs w:val="32"/>
        </w:rPr>
        <w:t>的时代篇章。</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初秋的河西走廊，金风送爽，瓜果飘香，祁连雪山和沙漠绿洲相映成辉。8月19日至22日，习近平在甘肃省委书记林铎、省长唐仁健陪同下，先后来到酒泉、嘉峪关、张掖、武威、兰州等地，深入文物保护单位、农村、学校、草场林场、革命纪念馆、防洪工程、文化企业等，就经济社会发展和“不忘初心、牢记使命”主题教育情况进行考察调研。</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19日上午，习近平从北京乘机抵达酒泉市所辖敦煌市，即前往莫高窟考察了解莫高窟历史沿革和文物保护研究情况，并走进洞窟察看历史悠久的彩塑、壁画。他强调，要十分珍惜祖先留给我们的这份珍贵文化遗产，坚持保护优先的理念，加强石窟建筑、彩绘、壁画的保护，运用先进科学技术提高保护水平，将这一世界文化遗产代代相传。</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lastRenderedPageBreak/>
        <w:t>正在参观的游客看到总书记来了，激动地围拢上来，高声欢呼“总书记好！”“习主席好！”习近平向大家亲切招手致意，并不时走上前同大家握手问好，叮嘱大家在游览时注意爱护文物。</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接着来到敦煌研究院，察看珍藏文物和学术成果展示，听取文物保护和研究、弘扬优秀历史文化情况介绍，并同有关专家、学者和文化单位代表座谈。在认真听取敦煌研究院名誉院长樊锦诗、甘肃省文联原副主席苏孝林、兰州大学历史文化学院教授郑炳林发言后，习近平发表了重要讲话。他对敦煌文化保护研究工作表示肯定，强调敦煌文化是中华文明同各种文明长期交流</w:t>
      </w:r>
      <w:proofErr w:type="gramStart"/>
      <w:r w:rsidRPr="000A1B42">
        <w:rPr>
          <w:rFonts w:ascii="仿宋_GB2312" w:eastAsia="仿宋_GB2312" w:hAnsi="微软雅黑" w:hint="eastAsia"/>
          <w:sz w:val="32"/>
          <w:szCs w:val="32"/>
        </w:rPr>
        <w:t>融汇</w:t>
      </w:r>
      <w:proofErr w:type="gramEnd"/>
      <w:r w:rsidRPr="000A1B42">
        <w:rPr>
          <w:rFonts w:ascii="仿宋_GB2312" w:eastAsia="仿宋_GB2312" w:hAnsi="微软雅黑" w:hint="eastAsia"/>
          <w:sz w:val="32"/>
          <w:szCs w:val="32"/>
        </w:rPr>
        <w:t>的结果。我们要铸就中华文化新辉煌，就要以更加博大的胸怀，更加广泛地开展同各国的文化交流，更加积极主动地学习借鉴世界一切优秀文明成果。研究和弘扬敦煌文化，既要深入挖掘敦煌文化和历史遗存蕴含的哲学思想、人文精神、价值理念、道德规范等，更要揭示蕴含其中的中华民族的文化精神、文化胸怀，不断坚定文化自信。要加强对国粹传承和非物质文化遗产保护的支持和扶持，加强对少数民族历史文化的研究，筑牢中华民族共同体意识。要推动敦煌文化研究服务共建“一带一路”，加强同沿线国家的文化交流，增进民心相通。要加强敦煌学研究，广泛开展国际交流合作，充分展示我国敦煌文物保护和敦煌学研究的成果。要关心爱护科研工作者，完善人才激</w:t>
      </w:r>
      <w:r w:rsidRPr="000A1B42">
        <w:rPr>
          <w:rFonts w:ascii="仿宋_GB2312" w:eastAsia="仿宋_GB2312" w:hAnsi="微软雅黑" w:hint="eastAsia"/>
          <w:sz w:val="32"/>
          <w:szCs w:val="32"/>
        </w:rPr>
        <w:lastRenderedPageBreak/>
        <w:t>励机制，为科研工作者开展研究、学习深造、研修交流搭建更好平台，提高科研队伍专业化水平。</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20日上午，习近平来到嘉峪关，察看关城并听取长城保护情况介绍。嘉峪关是全国重点文物保护单位和世界文化遗产，是我国明代万里长城的西端起点。习近平强调，长城凝聚了中华民族自强不息的奋斗精神和众志成城、坚韧不屈的爱国情怀，已经成为中华民族的代表性符号和中华文明的重要象征。要做好长城文化价值发掘和文物遗产传承保护工作，弘扬民族精神，为实现中华民族伟大复兴的中国梦凝聚起磅礴力量。</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离开嘉峪关，习近平来到张掖市高台县，瞻仰中国工农红军西路军纪念碑和阵亡烈士公墓，参观中国工农红军西路军纪念馆，向革命先烈敬献花篮。80多年前，西路军转战河西、奋勇作战，创造了可歌可泣的不朽功绩。在纪念馆内，习近平详细了解当年战斗历史和感人事迹。他强调，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lastRenderedPageBreak/>
        <w:t>20日下午，习近平来到张掖市山丹县，考察山丹培黎学校。山丹培黎学校由伟大的国际主义战士、新西兰著名社会活动家路易·艾黎于1942年创办，突出职业教育特色和终身教育理念，培养了大批实用技术人才。习近平听取了学校情况介绍，参观了路易·艾黎故居，随后来到实</w:t>
      </w:r>
      <w:proofErr w:type="gramStart"/>
      <w:r w:rsidRPr="000A1B42">
        <w:rPr>
          <w:rFonts w:ascii="仿宋_GB2312" w:eastAsia="仿宋_GB2312" w:hAnsi="微软雅黑" w:hint="eastAsia"/>
          <w:sz w:val="32"/>
          <w:szCs w:val="32"/>
        </w:rPr>
        <w:t>训教学</w:t>
      </w:r>
      <w:proofErr w:type="gramEnd"/>
      <w:r w:rsidRPr="000A1B42">
        <w:rPr>
          <w:rFonts w:ascii="仿宋_GB2312" w:eastAsia="仿宋_GB2312" w:hAnsi="微软雅黑" w:hint="eastAsia"/>
          <w:sz w:val="32"/>
          <w:szCs w:val="32"/>
        </w:rPr>
        <w:t>楼，走进现代制造技术实训室和智能家居实训室，观看职业技能实训，并同师生亲切交流。他指出，实体经济是我国经济的重要支撑，做强实体经济需要大量技能型人才，需要大力弘扬工匠精神，发展职业教育前景广阔、大有可为。山丹培黎学校是一所具有光荣历史和国际主义精神的职业学校。路易·艾黎先生提出“手脑并用，创造分析”的办学宗旨，对今天我们发展职业教育依然有借鉴意义。要继承优良传统，创新办学理念，为新时代推进西部大开发培养更多应用型、技能型人才。他希望同学们专心学习，掌握更多实用技能，努力成为对国家有用、为国家所需的人才。</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离开培黎学校，习近平来到中农发山丹马场有限责任公司一场，参观场史馆，了解马场历史沿革和改革发展情况。8月的山丹马场，水草丰茂，骏马奔腾。习近平步入草场，察看草场和马群放养情况，听取祁连山生态环境修复和保护情况汇报。习近平指出，保护好祁连山的生态环境，对保护国家生态安全、对推动甘肃和河西走廊可持续发展都具有十分重要的战略意义。我国进入高质量发展阶段，生态环境的</w:t>
      </w:r>
      <w:r w:rsidRPr="000A1B42">
        <w:rPr>
          <w:rFonts w:ascii="仿宋_GB2312" w:eastAsia="仿宋_GB2312" w:hAnsi="微软雅黑" w:hint="eastAsia"/>
          <w:sz w:val="32"/>
          <w:szCs w:val="32"/>
        </w:rPr>
        <w:lastRenderedPageBreak/>
        <w:t>支撑作用越来越明显。只要贯彻新发展理念，绿水青山就可以成为金山银山。要正确处理生产生活和生态环境的关系，积极发展生态环保、可持续的产业，保护好宝贵的草场资源，让祁连山绿水青山常在，永远造福草原各族群众。</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21日上午，习近平前往武威市古浪县黄花滩生态移民区富民新村考察调研。当地针对古浪南部山区“一方水土养不起一方人”的实际，走出了一条</w:t>
      </w:r>
      <w:proofErr w:type="gramStart"/>
      <w:r w:rsidRPr="000A1B42">
        <w:rPr>
          <w:rFonts w:ascii="仿宋_GB2312" w:eastAsia="仿宋_GB2312" w:hAnsi="微软雅黑" w:hint="eastAsia"/>
          <w:sz w:val="32"/>
          <w:szCs w:val="32"/>
        </w:rPr>
        <w:t>高深山区</w:t>
      </w:r>
      <w:proofErr w:type="gramEnd"/>
      <w:r w:rsidRPr="000A1B42">
        <w:rPr>
          <w:rFonts w:ascii="仿宋_GB2312" w:eastAsia="仿宋_GB2312" w:hAnsi="微软雅黑" w:hint="eastAsia"/>
          <w:sz w:val="32"/>
          <w:szCs w:val="32"/>
        </w:rPr>
        <w:t>贫困群众易地搬迁脱贫致富和祁连山生态环境保护双赢的扶贫开发新路子，6万多地处山区的贫困群众搬进了新房，通过发展牛羊养殖和蔬菜种植正逐步摆脱贫困。习近平对乡亲们生活发生的巨大变化感到十分欣慰。在村党群服务中心便民大厅，习近平向工作人员询问各项惠民政策落实情况和搬迁后的便民服务措施。随后，他步行前往附近的富民小学，参加暑期兴趣班的孩子们有的正学习电子琴弹奏，有的正在进行体育锻炼。习近平走进音乐教室，认真观看正在进行的音乐课教学。操场上，正在练习足球的孩子们看到习爷爷来了，欢快地围拢过来。习近平同他们亲切交谈，询问他们的暑期学习生活情况，鼓励他们好好学习，德智体美劳全面发展。离开学校时，习近平主动邀请孩子们一起合影留念，孩子们兴高采烈，脸上幸福得像花儿一样。</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接着，习近平沿村道步行察看村容村貌。崭新的房屋、宽敞的道路、整洁的院落，一片祥和安乐。村民李应川一家</w:t>
      </w:r>
      <w:r w:rsidRPr="000A1B42">
        <w:rPr>
          <w:rFonts w:ascii="仿宋_GB2312" w:eastAsia="仿宋_GB2312" w:hAnsi="微软雅黑" w:hint="eastAsia"/>
          <w:sz w:val="32"/>
          <w:szCs w:val="32"/>
        </w:rPr>
        <w:lastRenderedPageBreak/>
        <w:t>热情邀请总书记到家里做客。习近平走进院子，屋里屋外仔细察看，了解住房改善和改水改厕情况。习近平同李应川一家拉起家常，详细询问家庭就业、收入、看病、社保、医疗保险、孩子上学等方面还有什么难题。李应川兴奋地向总书记汇报，孙子孙女就在家门口上学，家里还向村里报名新建1座日光温室大棚和4座养殖暖棚，日子越过越有奔头。习近平强调，党的一切工作都是为老百姓利益着想，让老百姓幸福就是党的事业。贫困乡亲脱贫是第一步，接下来要确保乡亲们稳定脱贫，扶贫政策和扶贫队伍要保留一段时间，从发展产业、壮大集体经济等方面想办法、找出路，让易地搬迁的群众留得住、能就业、有收入，日子越过越好。</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随后，习近平乘车前往八步沙林场。林场地处河西走廊东端、腾格里沙漠南缘。上世纪80年代初，这里寸草不生、狂沙肆虐，侵蚀村庄农田。一代</w:t>
      </w:r>
      <w:proofErr w:type="gramStart"/>
      <w:r w:rsidRPr="000A1B42">
        <w:rPr>
          <w:rFonts w:ascii="仿宋_GB2312" w:eastAsia="仿宋_GB2312" w:hAnsi="微软雅黑" w:hint="eastAsia"/>
          <w:sz w:val="32"/>
          <w:szCs w:val="32"/>
        </w:rPr>
        <w:t>代</w:t>
      </w:r>
      <w:proofErr w:type="gramEnd"/>
      <w:r w:rsidRPr="000A1B42">
        <w:rPr>
          <w:rFonts w:ascii="仿宋_GB2312" w:eastAsia="仿宋_GB2312" w:hAnsi="微软雅黑" w:hint="eastAsia"/>
          <w:sz w:val="32"/>
          <w:szCs w:val="32"/>
        </w:rPr>
        <w:t>林场人扎根沙漠、治沙造林，从沙逼人退到人进沙退，昔日漫漫黄沙变成如今郁郁葱葱。习近平举目远眺，察看林场整体风貌，听取武威市防沙治沙整体情况汇报和八步沙林场“六老汉”三代人治沙造林的感人事迹。几位林场职工正在进行“草方格压沙”作业，习近平走过去，向他们询问作业方法，并拿起一把开沟犁，同他们一起干起来。习近平对他们说，八步沙林场“六老汉”的英雄事迹早已家喻户晓，新时代需要更多像“六老汉”这样的当代愚公、时代楷模。要弘扬“六老汉”困难面前不低</w:t>
      </w:r>
      <w:r w:rsidRPr="000A1B42">
        <w:rPr>
          <w:rFonts w:ascii="仿宋_GB2312" w:eastAsia="仿宋_GB2312" w:hAnsi="微软雅黑" w:hint="eastAsia"/>
          <w:sz w:val="32"/>
          <w:szCs w:val="32"/>
        </w:rPr>
        <w:lastRenderedPageBreak/>
        <w:t>头、敢把沙漠变绿洲的奋斗精神，激励人们投身生态文明建设，持续用力，久久为功，为建设美丽中国而奋斗。任何事业都离不开共产党员的先锋模范作用。只要共产党员首先站出来、敢于冲上去，就能把群众带动起来、凝聚起来、组织起来，打开一片天地，干出一番事业。</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21日下午，习近平来到兰州，前往黄河治理兰铁泵站项目点，听取甘肃省和兰州市开展黄河治理和保护情况介绍。习近平登上观景平台，俯瞰堤坝加固防洪工程，沿步道察看黄河两岸生态修复和景观建设情况。习近平指出，黄河、长江都是中华民族的母亲河。保护母亲河是事关中华民族伟大复兴和永续发展的千秋大计。甘肃是黄河流域重要的水源涵养区和补给区，要首先担负起黄河上游生态修复、水土保持和污染防治的重任，兰州要在保持黄河水体健康方面先发力、带好头。正在休闲的群众看到总书记来了，纷纷涌上前，总书记同他们亲切交谈。习近平强调，城市是人民的，城市建设要贯彻以人民为中心的发展思想，让人民群众生活更幸福。金杯银杯不如群众口碑，群众说好才是真的好。</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随后，习近平前往读者出版集团有限公司。在《读者》编辑部，习近平同工作人员交流，询问选稿、编辑、审校、排版等工作流程和发行情况。在创意中心，习近平详细了解公司适应市场形势、主动优化升级的做法。习近平指出，要提倡多读书，建设书香社会，不断提升人民思想境界、增强</w:t>
      </w:r>
      <w:r w:rsidRPr="000A1B42">
        <w:rPr>
          <w:rFonts w:ascii="仿宋_GB2312" w:eastAsia="仿宋_GB2312" w:hAnsi="微软雅黑" w:hint="eastAsia"/>
          <w:sz w:val="32"/>
          <w:szCs w:val="32"/>
        </w:rPr>
        <w:lastRenderedPageBreak/>
        <w:t>人民精神力量，中华民族的精神世界就能更加厚重深邃。为人民提供更多优秀精神文化产品，善莫大焉。要牢牢把握正确导向，在坚守主业基础上推动经营多元化，努力实现社会效益和经济效益双丰收。</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22日下午，习近平听取甘肃省委和省政府工作汇报，对甘肃各项工作取得的成绩给予肯定，希望甘肃各族干部群众认真贯彻党中央决策部署，扎扎实实把各项工作做好。</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要深化脱贫攻坚，坚持靶心不偏、焦点不散、标准不变，在普遍实现“两不愁”的基础上，重点攻克“三保障”方面的突出问题，把脱贫攻坚重心向深度贫困地区聚焦，以“两州一县”和18个省定深度贫困县为重点，逐村逐户、逐人逐项去解决问题，坚决攻克最后的贫困堡垒。</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指出，要聚焦补齐全面建成小康社会短板，推进供给侧结构性改革，加快构建覆盖城乡、功能完备、支撑有力的基础设施体系，加快改造传统产业，培育新兴产业，加大改革攻坚力度，加快构建开放新格局，积极发展高附加值特色农业，统筹旅游资源保护和开发，不断夯实高质量发展基础。</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要加强生态环境保护，正确处理开发和保护的关系，加快发展生态产业，构筑国家西部生态安全屏障。治理黄河，重在保护，要在治理。要坚持山水林田湖草综合治理、系统治理、源头治理，统筹推进各项工作，加强协同</w:t>
      </w:r>
      <w:r w:rsidRPr="000A1B42">
        <w:rPr>
          <w:rFonts w:ascii="仿宋_GB2312" w:eastAsia="仿宋_GB2312" w:hAnsi="微软雅黑" w:hint="eastAsia"/>
          <w:sz w:val="32"/>
          <w:szCs w:val="32"/>
        </w:rPr>
        <w:lastRenderedPageBreak/>
        <w:t>配合，共同抓好大保护，协同推进大治理，推动黄河流域高质量发展，让黄河成为造福人民的幸福河。</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要保障和改善民生，坚持公共服务项目优先安排，解决好人民群众反映强烈的上学难、看病难、行路难等问题，关心关爱受灾群众和城乡困难群众，深入推进民族团结进步创建工作，深入推进矛盾纠纷排查化解工作，维护社会和谐稳定。</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甘肃是一片红色土地，在中国革命历史进程中发挥了不可替代的重要作用。甘肃要运用红色资源，认真抓好“不忘初心、牢记使命”主题教育，组织广大党员、干部学习党史、新中国史，教育引导广大党员、干部准确把握“守初心、担使命，找差距、抓落实”这个总要求，增强“四个意识”、坚定“四个自信”、做到“两个维护”。要开好专题民主生活会，勇于解剖自己，敢于揭短亮丑，立查立改、即知即改。要加强领导班子建设和干部队伍建设，深入推进党风廉政建设和反腐败斗争，持之以恒加强和改进作风，做好为基层减负的工作，坚决克服形式主义、官僚主义。</w:t>
      </w:r>
    </w:p>
    <w:p w:rsidR="00640765" w:rsidRPr="000A1B42" w:rsidRDefault="00640765" w:rsidP="0059787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丁薛祥、刘鹤、何立峰和中央有关部门负责同志陪同考察。</w:t>
      </w:r>
    </w:p>
    <w:p w:rsidR="00987B1E" w:rsidRPr="000A1B42" w:rsidRDefault="00987B1E" w:rsidP="00A52533">
      <w:pPr>
        <w:pStyle w:val="a3"/>
        <w:shd w:val="clear" w:color="auto" w:fill="FFFFFF"/>
        <w:adjustRightInd w:val="0"/>
        <w:snapToGrid w:val="0"/>
        <w:spacing w:before="0" w:beforeAutospacing="0" w:after="0" w:afterAutospacing="0" w:line="360" w:lineRule="auto"/>
        <w:jc w:val="both"/>
        <w:rPr>
          <w:rFonts w:ascii="仿宋_GB2312" w:eastAsia="仿宋_GB2312" w:hAnsi="微软雅黑" w:hint="eastAsia"/>
          <w:sz w:val="32"/>
          <w:szCs w:val="32"/>
        </w:rPr>
        <w:sectPr w:rsidR="00987B1E" w:rsidRPr="000A1B42">
          <w:pgSz w:w="11906" w:h="16838"/>
          <w:pgMar w:top="1440" w:right="1800" w:bottom="1440" w:left="1800" w:header="851" w:footer="992" w:gutter="0"/>
          <w:cols w:space="425"/>
          <w:docGrid w:type="lines" w:linePitch="312"/>
        </w:sectPr>
      </w:pPr>
    </w:p>
    <w:p w:rsidR="00DA18C7" w:rsidRPr="000A1B42" w:rsidRDefault="00DA18C7" w:rsidP="000C044B">
      <w:pPr>
        <w:pStyle w:val="1"/>
        <w:shd w:val="clear" w:color="auto" w:fill="FFFFFF"/>
        <w:adjustRightInd w:val="0"/>
        <w:snapToGrid w:val="0"/>
        <w:spacing w:before="0" w:beforeAutospacing="0" w:after="0" w:afterAutospacing="0"/>
        <w:jc w:val="center"/>
        <w:rPr>
          <w:rFonts w:ascii="方正小标宋简体" w:eastAsia="方正小标宋简体" w:hAnsi="微软雅黑"/>
          <w:b w:val="0"/>
          <w:sz w:val="36"/>
          <w:szCs w:val="32"/>
        </w:rPr>
      </w:pPr>
      <w:r w:rsidRPr="000A1B42">
        <w:rPr>
          <w:rFonts w:ascii="方正小标宋简体" w:eastAsia="方正小标宋简体" w:hAnsi="微软雅黑" w:hint="eastAsia"/>
          <w:b w:val="0"/>
          <w:sz w:val="36"/>
          <w:szCs w:val="32"/>
        </w:rPr>
        <w:lastRenderedPageBreak/>
        <w:t>习近平在河南考察时强调 坚定信心埋头苦干奋勇争先 谱写新时代中原更加出彩的绚丽篇章</w:t>
      </w:r>
    </w:p>
    <w:p w:rsidR="000C044B" w:rsidRPr="000A1B42" w:rsidRDefault="000C044B" w:rsidP="000C044B">
      <w:pPr>
        <w:pStyle w:val="1"/>
        <w:shd w:val="clear" w:color="auto" w:fill="FFFFFF"/>
        <w:adjustRightInd w:val="0"/>
        <w:snapToGrid w:val="0"/>
        <w:spacing w:before="0" w:beforeAutospacing="0" w:after="0" w:afterAutospacing="0"/>
        <w:jc w:val="center"/>
        <w:rPr>
          <w:rFonts w:ascii="方正小标宋简体" w:eastAsia="方正小标宋简体" w:hAnsi="微软雅黑" w:hint="eastAsia"/>
          <w:b w:val="0"/>
          <w:sz w:val="36"/>
          <w:szCs w:val="32"/>
        </w:rPr>
      </w:pP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中共中央总书记、国家主席、中央军委主席习近平近日在河南考察时强调，要认真贯彻落实党中央决策部署，坚持稳中求进工作总基调，坚持新发展理念，统筹做好稳增长、促改革、调结构、惠民生、防风险、保稳定各项工作，打好三大攻坚战，促进经济持续健康发展和社会和谐稳定，不断增强人民群众获得感、幸福感、安全感，在中部地区崛起中奋勇争先，谱写新时代中原更加出彩的绚丽篇章。</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金秋时节，中原大地洋溢着丰收的喜悦，到处生机盎然。2019年9月16日至18日，习近平在河南省委书记王国生、省长陈润儿陪同下，先后来到信阳、郑州等地，深入革命老区、农村、企业等，就经济社会发展和“不忘初心、牢记使命”主题教育情况进行考察调研。</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大别山区的信阳市新县，是鄂豫皖苏区首府所在地。16日下午，习近平首先来到鄂豫皖苏区首府烈士陵园，瞻仰革命烈士纪念碑、纪念堂，远眺英雄山上“红旗飘飘”主题雕塑。在纪念碑前，习近平向革命先烈敬献花篮并三鞠躬，深情缅怀为革命胜利献出宝贵生命的英雄儿女。在纪念堂内，习近平听取革命烈士事迹介绍，高度评价他们的贡献。他强调，这次考察第一站就是鄂豫皖苏区首府烈士陵园，目的是在庆祝新中国成立70周年之际，缅怀革命先烈，告慰革命英</w:t>
      </w:r>
      <w:r w:rsidRPr="000A1B42">
        <w:rPr>
          <w:rFonts w:ascii="仿宋_GB2312" w:eastAsia="仿宋_GB2312" w:hAnsi="微软雅黑" w:hint="eastAsia"/>
          <w:sz w:val="32"/>
          <w:szCs w:val="32"/>
        </w:rPr>
        <w:lastRenderedPageBreak/>
        <w:t>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接着，习近平来到鄂豫皖苏区首府革命博物馆，了解鄂豫皖苏区的革命历史。鄂豫皖苏区是中国共产党在土地革命战争时期领导创建的根据地之一，是仅次于中央苏区的第二大革命根据地，诞生了多支红军主力，创造了“28年红旗不倒”的奇迹。解放战争时期，这里是刘邓大军千里挺进大别山的落脚地。博物馆展陈了许多珍贵的革命文物，习近平驻足察看，不时同大家交流，追忆峥嵘岁月。习近平强调，开展“不忘初心、牢记使命”主题教育，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参观结束后，习近平来到博物馆内院，会见了当地红军后代、革命烈士家属代表，同大家一一握手问候。习近平动情地说，今天我特地来看望大家，向大家和所有苏区红军后</w:t>
      </w:r>
      <w:r w:rsidRPr="000A1B42">
        <w:rPr>
          <w:rFonts w:ascii="仿宋_GB2312" w:eastAsia="仿宋_GB2312" w:hAnsi="微软雅黑" w:hint="eastAsia"/>
          <w:sz w:val="32"/>
          <w:szCs w:val="32"/>
        </w:rPr>
        <w:lastRenderedPageBreak/>
        <w:t>代、革命烈士家属表示亲切慰问。吃水不忘掘井人。我们绝不能忘记革命先烈，绝不能忘记老区人民，要把革命老区建设得更好，让老区人民过上更好生活。要做好革命老区、贫困地区的工作，保障好老区群众生活，让革命烈士含笑九泉。红军后代、革命烈士家属传承革命精神有说服力和感染力，要把先辈们的英雄故事讲给大家听，讲给年青一代听，激励人们坚定不移跟党走，为实现美好生活而奋斗。</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新中国成立70年了，老区人民生活怎么样？带着这份牵挂，习近平乘车来到</w:t>
      </w:r>
      <w:proofErr w:type="gramStart"/>
      <w:r w:rsidRPr="000A1B42">
        <w:rPr>
          <w:rFonts w:ascii="仿宋_GB2312" w:eastAsia="仿宋_GB2312" w:hAnsi="微软雅黑" w:hint="eastAsia"/>
          <w:sz w:val="32"/>
          <w:szCs w:val="32"/>
        </w:rPr>
        <w:t>新县田铺乡</w:t>
      </w:r>
      <w:proofErr w:type="gramEnd"/>
      <w:r w:rsidRPr="000A1B42">
        <w:rPr>
          <w:rFonts w:ascii="仿宋_GB2312" w:eastAsia="仿宋_GB2312" w:hAnsi="微软雅黑" w:hint="eastAsia"/>
          <w:sz w:val="32"/>
          <w:szCs w:val="32"/>
        </w:rPr>
        <w:t>田铺大</w:t>
      </w:r>
      <w:r w:rsidRPr="000A1B42">
        <w:rPr>
          <w:rFonts w:ascii="微软雅黑" w:eastAsia="微软雅黑" w:hAnsi="微软雅黑" w:cs="微软雅黑" w:hint="eastAsia"/>
          <w:sz w:val="32"/>
          <w:szCs w:val="32"/>
        </w:rPr>
        <w:t>塆</w:t>
      </w:r>
      <w:r w:rsidRPr="000A1B42">
        <w:rPr>
          <w:rFonts w:ascii="仿宋_GB2312" w:eastAsia="仿宋_GB2312" w:hAnsi="仿宋_GB2312" w:cs="仿宋_GB2312" w:hint="eastAsia"/>
          <w:sz w:val="32"/>
          <w:szCs w:val="32"/>
        </w:rPr>
        <w:t>考察调研。这是一个别具特色的传统村落，依山傍水，风景秀丽，中原文化、楚文化、徽派文化在此交相辉映。近年来，村里依托红色旅游资源，发展起</w:t>
      </w:r>
      <w:proofErr w:type="gramStart"/>
      <w:r w:rsidRPr="000A1B42">
        <w:rPr>
          <w:rFonts w:ascii="仿宋_GB2312" w:eastAsia="仿宋_GB2312" w:hAnsi="微软雅黑" w:hint="eastAsia"/>
          <w:sz w:val="32"/>
          <w:szCs w:val="32"/>
        </w:rPr>
        <w:t>20多家创客小店</w:t>
      </w:r>
      <w:proofErr w:type="gramEnd"/>
      <w:r w:rsidRPr="000A1B42">
        <w:rPr>
          <w:rFonts w:ascii="仿宋_GB2312" w:eastAsia="仿宋_GB2312" w:hAnsi="微软雅黑" w:hint="eastAsia"/>
          <w:sz w:val="32"/>
          <w:szCs w:val="32"/>
        </w:rPr>
        <w:t>，带动了村民脱贫致富。习近平沿着村间小路，走进</w:t>
      </w:r>
      <w:proofErr w:type="gramStart"/>
      <w:r w:rsidRPr="000A1B42">
        <w:rPr>
          <w:rFonts w:ascii="仿宋_GB2312" w:eastAsia="仿宋_GB2312" w:hAnsi="微软雅黑" w:hint="eastAsia"/>
          <w:sz w:val="32"/>
          <w:szCs w:val="32"/>
        </w:rPr>
        <w:t>一家家创客小店</w:t>
      </w:r>
      <w:proofErr w:type="gramEnd"/>
      <w:r w:rsidRPr="000A1B42">
        <w:rPr>
          <w:rFonts w:ascii="仿宋_GB2312" w:eastAsia="仿宋_GB2312" w:hAnsi="微软雅黑" w:hint="eastAsia"/>
          <w:sz w:val="32"/>
          <w:szCs w:val="32"/>
        </w:rPr>
        <w:t>，询问手工艺品销路、民宿入住率、小卖部经营等状况。他强调，发展乡村旅游不要搞大拆大建，要因地制宜、因势利导，把传统村落改造好、保护好。</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在“老家寒舍”民宿店，习近平仔细察看服务设施，同店主韩光莹一家围坐在一起交谈。韩光莹告诉总书记，他是红军后代、革命烈士家属，近年来靠乡村旅游实现了增收，还带动乡亲们发展民宿走上致富路。习近平听了十分高兴。他指出，依托丰富的红色文化资源和绿色生态资源发展乡村旅游，搞活了农村经济，是振兴乡村的好做法。</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lastRenderedPageBreak/>
        <w:t>离开村庄时，乡亲们和游客们聚拢在村口，高声欢呼“总书记好！”“习主席好！”习近平微笑着向大家挥手致意。看到人群中的小学生们，总书记高兴地走上前握握他们的小手、拍拍他们的脸颊，勉励他们好好学习、全面发展。</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信阳市光山县位于大别山集中连片特困地区，是中央办公厅定点扶贫县。17日上午，习近平来到</w:t>
      </w:r>
      <w:proofErr w:type="gramStart"/>
      <w:r w:rsidRPr="000A1B42">
        <w:rPr>
          <w:rFonts w:ascii="仿宋_GB2312" w:eastAsia="仿宋_GB2312" w:hAnsi="微软雅黑" w:hint="eastAsia"/>
          <w:sz w:val="32"/>
          <w:szCs w:val="32"/>
        </w:rPr>
        <w:t>光山县槐店</w:t>
      </w:r>
      <w:proofErr w:type="gramEnd"/>
      <w:r w:rsidRPr="000A1B42">
        <w:rPr>
          <w:rFonts w:ascii="仿宋_GB2312" w:eastAsia="仿宋_GB2312" w:hAnsi="微软雅黑" w:hint="eastAsia"/>
          <w:sz w:val="32"/>
          <w:szCs w:val="32"/>
        </w:rPr>
        <w:t>乡司马光油茶园考察调研。在油茶园展厅，习近平仔细了解光山县发展油茶产业、推动脱贫整体情况。天空飘着毛毛细雨，油茶园绿意更浓。习近平同正在劳作的村民和管理人员交流，实地察看油茶树种植和挂果情况，询问乡亲们家庭、务工和收入情况。大家告诉总书记，近年来，通过发展油茶种植加工产业，贫困户摆脱了贫困，村民过上了好日子。习近平强调，利用荒山推广油茶种植，既促进了群众就近就业，带动了群众脱贫致富，又改善了生态环境，一举多得。要把农民组织起来，面向市场，推广“公司+农户”模式，建立利益联动机制，让各方共同受益。要坚持走绿色发展的路子，推广新技术，发展深加工，把油茶</w:t>
      </w:r>
      <w:proofErr w:type="gramStart"/>
      <w:r w:rsidRPr="000A1B42">
        <w:rPr>
          <w:rFonts w:ascii="仿宋_GB2312" w:eastAsia="仿宋_GB2312" w:hAnsi="微软雅黑" w:hint="eastAsia"/>
          <w:sz w:val="32"/>
          <w:szCs w:val="32"/>
        </w:rPr>
        <w:t>业做优做大</w:t>
      </w:r>
      <w:proofErr w:type="gramEnd"/>
      <w:r w:rsidRPr="000A1B42">
        <w:rPr>
          <w:rFonts w:ascii="仿宋_GB2312" w:eastAsia="仿宋_GB2312" w:hAnsi="微软雅黑" w:hint="eastAsia"/>
          <w:sz w:val="32"/>
          <w:szCs w:val="32"/>
        </w:rPr>
        <w:t>，努力实现经济发展、农民增收、生态良好。</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随后，习近平乘车前往光山县西南部的文殊乡东岳村。该村原有建档立卡贫困户145户585人，脱贫攻坚战打响以来，在各方共同努力下，2018年全村实现整体脱贫。习近平来到村文化接待中心，了解光山县脱贫工作和中办在光山县</w:t>
      </w:r>
      <w:r w:rsidRPr="000A1B42">
        <w:rPr>
          <w:rFonts w:ascii="仿宋_GB2312" w:eastAsia="仿宋_GB2312" w:hAnsi="微软雅黑" w:hint="eastAsia"/>
          <w:sz w:val="32"/>
          <w:szCs w:val="32"/>
        </w:rPr>
        <w:lastRenderedPageBreak/>
        <w:t>扶贫工作情况。这些年，东岳村大力推进“多彩田园”产业扶贫，成立了村电商服务中心，把村里的农副产品销往全国各地。习近平察看了糍粑、月饼、咸麻鸭蛋、黑猪腊肉、红薯粉条、甜米酒等“光山十宝”和光山羽绒服等特色产品，详细询问产品的市场销路和带动村民脱贫的作用。他强调，要积极发展农村电子商务和快递业务，拓宽农产品销售渠道，增加农民收入。要注意节约环保，杜绝过度包装，避免浪费和污染环境。光山花鼓戏列入了国家级非物质文化遗产代表性项目名录。两名花鼓戏演员给总书记现场表演了一段新编花鼓戏，赢得热烈掌声。</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接见了中办派驻光山县挂职扶贫的同志，并同当地脱贫致富带头人亲切交流。习近平表示，光山县今年退出了贫困县序列，贫困帽子摘了，攻坚精神不能放松。追求美好生活，是永恒的主题，是永远的进行时。脱贫攻坚既要扶智也要扶志，既要输血更要造血，建立造血机制，增强致富内生动力，防止返贫。要发扬自力更生、自强不息的精神，不仅要脱贫，而且要致富，继续在致富路上奔跑，走向更加富裕的美好生活。脱贫攻坚是一项深得人民拥护的民心工程。党的政策再好，也靠大家去落实。要把基层党组织建设成为坚强战斗堡垒，把党中央提出的重大任务转化为基层的具体工作，抓牢、抓实、抓出成效。</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lastRenderedPageBreak/>
        <w:t>17日下午，习近平来到郑州煤矿机械集团股份有限公司。这是一家国家级高新技术企业，经过60多年发展，已经成为全球重要的煤矿综采技术和装备供应商、国际领先的汽车零部件制造企业。在企业展厅，习近平听取了企业开展科技创新、进行海外并购、推动产品转型升级情况介绍。总装车间内，煤矿液压支架产品整齐排列，习近平仔细观看了液压支架操作演示。他强调，制造业是实体经济的基础，实体经济是我国发展的本钱，是构筑未来发展战略优势的重要支撑。要坚定推进产业转型升级，加强自主创新，发展高端制造、智能制造，把我国制造业和实体经济搞上去，推动我国经济由量大转向质强，扎扎实实实现“两个一百年”奋斗目标。</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黄河是中华民族的母亲河、中华文明的摇篮。党的十八大以来，习近平总书记多次实地考察黄河流域生态保护和发展情况，多次就三江源、祁连山、秦岭等重点区域生态保护建设提出要求。17日下午，习近平来到黄河博物馆，走进展厅参观展览，了解黄河流域文明发展、水患治理、生态保护等的历史变迁。习近平不时驻足端详陈列的文物标本、历史文献和图片图表，就有关问题同大家探讨交流，充分肯定中华民族在同黄河水患的斗争中展现的不屈不挠、顽强拼搏的奋斗精神。</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习近平随后乘车来到黄河国家地质公园临河广场，沿黄河岸边步行察看周边环境，听取沿黄地区生态保护、水资源</w:t>
      </w:r>
      <w:r w:rsidRPr="000A1B42">
        <w:rPr>
          <w:rFonts w:ascii="仿宋_GB2312" w:eastAsia="仿宋_GB2312" w:hAnsi="微软雅黑" w:hint="eastAsia"/>
          <w:sz w:val="32"/>
          <w:szCs w:val="32"/>
        </w:rPr>
        <w:lastRenderedPageBreak/>
        <w:t>利用、堤防建设和防洪形势等情况。在临河广场观景平台，习近平眺望黄河郑州段。天高水阔，林草丰茂，一片勃勃生机。习近平指出，新中国成立之初，毛泽东同志就发出了“要把黄河的事情办好”的伟大号召。70年来，党领导人民开创了治黄事业新篇章，创造了黄河岁岁安澜的历史奇迹。实践证明，只有在中国共产党领导下，发挥社会主义制度优势，才能真正实现黄河治理从被动到主动的历史性转变，从根本上改变黄河三年两决口的惨痛状况。</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18日下午，习近平听取了河南省委和省政府工作汇报，对河南各项工作取得的成绩给予肯定。习近平强调，当前，我国发展形势是好的，但国际形势仍然错综复杂，我国发展面临新的风险挑战，我们必须办好自己的事情。希望河南广大干部群众在省委和省政府领导下，坚定信心，埋头苦干，以优异成绩迎接新中国成立70周年，努力创造出无愧历史、无愧时代、无愧人民新的更大的业绩。</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指出，要推动经济高质量发展，抓住促进中部地区崛起战略机遇，立足省情实际、扬长避短，把制造业高质量发展作为主攻方向，把创新摆在发展全局的突出位置，加强重大基础设施建设，坚持以人为核心推进新型城镇化，善于用改革的办法解决经济社会发展中的突出问题，积极融入共建“一带一路”，加快打造内陆开放高地，加快建设现代化经济体系。</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lastRenderedPageBreak/>
        <w:t>习近平强调，要扎实实施乡村振兴战略，积极推进农业供给侧结构性改革，牢牢抓住粮食这个核心竞争力，不断调整优化农业结构，深入推进优质粮食工程，突出抓好耕地保护和地力提升，加快推进高标准农田建设，做好粮食市场和流通的文章，积极稳妥推进土地制度改革，加强同脱贫攻坚战略的有效对接，在乡村振兴中实现农业强省目标。</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指出，要高度重视生态保护工作，牢固树立绿水青山就是金山银山的理念，从源头上解决生态环境问题，持续推进产业结构和能源结构升级优化，努力打造绿色低碳循环发展的经济体系，坚决打赢蓝天、碧水、净土保卫战，统筹推进山水林田湖草系统治理，把沿黄生态保护好，提升自然生态系统质量和稳定性。</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要切实保障和改善民生，坚持尽力而为、量力而行，办好群众所急、所需、所盼的民生实事。要聚焦“三山一滩”特别是大别山革命老区等深度贫困地区和特殊贫困群体实施攻坚，着力解决“两不愁三保障”突出问题。要出台更多鼓励就业创业的措施，重点解决好高校毕业生、退役军人、下岗职工、农民工、返乡人员等重点人群的就业问题。要加强社会治安综合治理，提高基层社会治理能力，为人民群众创造安居乐业的社会环境。</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习近平指出，要推动文化繁荣兴盛，传承、创新、发展优秀传统文化，严格落实意识形态工作责任制，推进媒体融</w:t>
      </w:r>
      <w:r w:rsidRPr="000A1B42">
        <w:rPr>
          <w:rFonts w:ascii="仿宋_GB2312" w:eastAsia="仿宋_GB2312" w:hAnsi="微软雅黑" w:hint="eastAsia"/>
          <w:sz w:val="32"/>
          <w:szCs w:val="32"/>
        </w:rPr>
        <w:lastRenderedPageBreak/>
        <w:t>合向纵深发展、建设全媒体，更加注重网络内容建设，让网络空间正气充盈。</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不忘初心、牢记使命”主题教育，第一批已经结束，第二批刚刚启动。各级党委要总结运用好第一批主题教育成果，抓好第二批主题教育。第二批主题教育层级下移，线长面广。要注重分类指导，力戒形式主义、官僚主义，注重减轻基层负担，注重</w:t>
      </w:r>
      <w:proofErr w:type="gramStart"/>
      <w:r w:rsidRPr="000A1B42">
        <w:rPr>
          <w:rFonts w:ascii="仿宋_GB2312" w:eastAsia="仿宋_GB2312" w:hAnsi="微软雅黑" w:hint="eastAsia"/>
          <w:sz w:val="32"/>
          <w:szCs w:val="32"/>
        </w:rPr>
        <w:t>开门抓</w:t>
      </w:r>
      <w:proofErr w:type="gramEnd"/>
      <w:r w:rsidRPr="000A1B42">
        <w:rPr>
          <w:rFonts w:ascii="仿宋_GB2312" w:eastAsia="仿宋_GB2312" w:hAnsi="微软雅黑" w:hint="eastAsia"/>
          <w:sz w:val="32"/>
          <w:szCs w:val="32"/>
        </w:rPr>
        <w:t>教育，注重解决群众最急</w:t>
      </w:r>
      <w:proofErr w:type="gramStart"/>
      <w:r w:rsidRPr="000A1B42">
        <w:rPr>
          <w:rFonts w:ascii="仿宋_GB2312" w:eastAsia="仿宋_GB2312" w:hAnsi="微软雅黑" w:hint="eastAsia"/>
          <w:sz w:val="32"/>
          <w:szCs w:val="32"/>
        </w:rPr>
        <w:t>最忧最</w:t>
      </w:r>
      <w:proofErr w:type="gramEnd"/>
      <w:r w:rsidRPr="000A1B42">
        <w:rPr>
          <w:rFonts w:ascii="仿宋_GB2312" w:eastAsia="仿宋_GB2312" w:hAnsi="微软雅黑" w:hint="eastAsia"/>
          <w:sz w:val="32"/>
          <w:szCs w:val="32"/>
        </w:rPr>
        <w:t>盼的紧迫问题，切实把党中央关于主题教育的各项要求落到实处。</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指出，鄂豫皖苏区根据地是我们党的重要建党基地，焦裕禄精神、红旗渠精神、大别山精神等都是我们党的宝贵精神财富。开展主题教育，要让广大党员、干部在接受红色教育中守初心、担使命，把革命先烈为之奋斗、为之牺牲的伟大事业奋力推向前进。</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丁薛祥、刘鹤、何立峰和中央有关部门负责同志陪同考察。</w:t>
      </w:r>
    </w:p>
    <w:p w:rsidR="00DA18C7" w:rsidRPr="000A1B42" w:rsidRDefault="00DA18C7"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考察期间，习近平在郑州亲切接见驻河南部队副师职以上领导干部和团级单位主官，代表党中央和中央军委向驻河南部队全体官兵致以诚挚问候，并同大家合影留念。张又侠陪同接见。</w:t>
      </w:r>
    </w:p>
    <w:p w:rsidR="00782226" w:rsidRPr="000A1B42" w:rsidRDefault="00782226" w:rsidP="000D359F">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sectPr w:rsidR="00782226" w:rsidRPr="000A1B42">
          <w:pgSz w:w="11906" w:h="16838"/>
          <w:pgMar w:top="1440" w:right="1800" w:bottom="1440" w:left="1800" w:header="851" w:footer="992" w:gutter="0"/>
          <w:cols w:space="425"/>
          <w:docGrid w:type="lines" w:linePitch="312"/>
        </w:sectPr>
      </w:pPr>
    </w:p>
    <w:p w:rsidR="00782226" w:rsidRPr="000A1B42" w:rsidRDefault="00782226" w:rsidP="00662091">
      <w:pPr>
        <w:pStyle w:val="1"/>
        <w:shd w:val="clear" w:color="auto" w:fill="FFFFFF"/>
        <w:adjustRightInd w:val="0"/>
        <w:snapToGrid w:val="0"/>
        <w:spacing w:before="0" w:beforeAutospacing="0" w:after="0" w:afterAutospacing="0"/>
        <w:jc w:val="center"/>
        <w:rPr>
          <w:rFonts w:ascii="方正小标宋简体" w:eastAsia="方正小标宋简体" w:hAnsi="微软雅黑"/>
          <w:b w:val="0"/>
          <w:sz w:val="36"/>
          <w:szCs w:val="32"/>
        </w:rPr>
      </w:pPr>
      <w:r w:rsidRPr="000A1B42">
        <w:rPr>
          <w:rFonts w:ascii="方正小标宋简体" w:eastAsia="方正小标宋简体" w:hAnsi="微软雅黑" w:hint="eastAsia"/>
          <w:b w:val="0"/>
          <w:sz w:val="36"/>
          <w:szCs w:val="32"/>
        </w:rPr>
        <w:lastRenderedPageBreak/>
        <w:t>习近平在上海考察时强调 深入学习贯彻党的十九届四中全会精神 提高社会主义现代化国际大都市治理能力和水平</w:t>
      </w:r>
    </w:p>
    <w:p w:rsidR="00A371DD" w:rsidRPr="000A1B42" w:rsidRDefault="00A371DD" w:rsidP="00662091">
      <w:pPr>
        <w:pStyle w:val="1"/>
        <w:shd w:val="clear" w:color="auto" w:fill="FFFFFF"/>
        <w:adjustRightInd w:val="0"/>
        <w:snapToGrid w:val="0"/>
        <w:spacing w:before="0" w:beforeAutospacing="0" w:after="0" w:afterAutospacing="0"/>
        <w:jc w:val="center"/>
        <w:rPr>
          <w:rFonts w:ascii="方正小标宋简体" w:eastAsia="方正小标宋简体" w:hAnsi="微软雅黑" w:hint="eastAsia"/>
          <w:b w:val="0"/>
          <w:sz w:val="36"/>
          <w:szCs w:val="32"/>
        </w:rPr>
      </w:pP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中共中央总书记、国家主席、中央军委主席习近平近日在上海考察时强调，要深入学习贯彻党的十九届四中全会精神，坚持稳中求进工作总基调，全面贯彻新发展理念，加快改革开放步伐，加快建设现代化经济体系，加大推进三大攻坚战力度，扎实推进长三角一体化发展，妥善应对国内外各种风险挑战，勇挑</w:t>
      </w:r>
      <w:proofErr w:type="gramStart"/>
      <w:r w:rsidRPr="000A1B42">
        <w:rPr>
          <w:rFonts w:ascii="仿宋_GB2312" w:eastAsia="仿宋_GB2312" w:hAnsi="微软雅黑" w:hint="eastAsia"/>
          <w:sz w:val="32"/>
          <w:szCs w:val="32"/>
        </w:rPr>
        <w:t>最</w:t>
      </w:r>
      <w:proofErr w:type="gramEnd"/>
      <w:r w:rsidRPr="000A1B42">
        <w:rPr>
          <w:rFonts w:ascii="仿宋_GB2312" w:eastAsia="仿宋_GB2312" w:hAnsi="微软雅黑" w:hint="eastAsia"/>
          <w:sz w:val="32"/>
          <w:szCs w:val="32"/>
        </w:rPr>
        <w:t>重担子、敢啃最难啃的骨头，着力提升城市能级和核心竞争力，不断提高社会主义现代化国际大都市治理能力和治理水平。</w:t>
      </w: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11月2日至3日，习近平在中共中央政治局委员、上海市委书记李强和市长应勇陪同下，深入上海杨浦滨江、古北社区，就贯彻落实党的十九届四中全会精神、城市公共空间规划建设、社区治理和服务等进行调研，同基层干部群众亲切交流。</w:t>
      </w: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2日下午，习近平来到杨浦区滨江公共空间杨树浦水厂滨江段，结合视频和多媒体演示听取黄浦江两岸核心区45公里公共空间贯通工程基本情况和杨浦滨江公共空间建设情况汇报。近年来，上海市推动黄浦江两岸贯通及滨江岸线转型工作，杨浦滨江逐渐从以工厂仓库为主的生产岸线转型为以公园绿地为主的生活岸线、生态岸线、景观岸线，昔日的</w:t>
      </w:r>
      <w:r w:rsidRPr="000A1B42">
        <w:rPr>
          <w:rFonts w:ascii="仿宋_GB2312" w:eastAsia="仿宋_GB2312" w:hAnsi="微软雅黑" w:hint="eastAsia"/>
          <w:sz w:val="32"/>
          <w:szCs w:val="32"/>
        </w:rPr>
        <w:lastRenderedPageBreak/>
        <w:t>工业</w:t>
      </w:r>
      <w:proofErr w:type="gramStart"/>
      <w:r w:rsidRPr="000A1B42">
        <w:rPr>
          <w:rFonts w:ascii="仿宋_GB2312" w:eastAsia="仿宋_GB2312" w:hAnsi="微软雅黑" w:hint="eastAsia"/>
          <w:sz w:val="32"/>
          <w:szCs w:val="32"/>
        </w:rPr>
        <w:t>锈带变成</w:t>
      </w:r>
      <w:proofErr w:type="gramEnd"/>
      <w:r w:rsidRPr="000A1B42">
        <w:rPr>
          <w:rFonts w:ascii="仿宋_GB2312" w:eastAsia="仿宋_GB2312" w:hAnsi="微软雅黑" w:hint="eastAsia"/>
          <w:sz w:val="32"/>
          <w:szCs w:val="32"/>
        </w:rPr>
        <w:t>了生活秀带，为上海增添了一道靓丽的风景线。习近平指出，文化是城市的灵魂。城市历史文化遗存是前人智慧的积淀，是城市内涵、品质、特色的重要标志。要妥善处理好保护和发展的关系，注重延续城市历史文脉，像对待“老人”一样尊重和善</w:t>
      </w:r>
      <w:proofErr w:type="gramStart"/>
      <w:r w:rsidRPr="000A1B42">
        <w:rPr>
          <w:rFonts w:ascii="仿宋_GB2312" w:eastAsia="仿宋_GB2312" w:hAnsi="微软雅黑" w:hint="eastAsia"/>
          <w:sz w:val="32"/>
          <w:szCs w:val="32"/>
        </w:rPr>
        <w:t>待城市</w:t>
      </w:r>
      <w:proofErr w:type="gramEnd"/>
      <w:r w:rsidRPr="000A1B42">
        <w:rPr>
          <w:rFonts w:ascii="仿宋_GB2312" w:eastAsia="仿宋_GB2312" w:hAnsi="微软雅黑" w:hint="eastAsia"/>
          <w:sz w:val="32"/>
          <w:szCs w:val="32"/>
        </w:rPr>
        <w:t>中的老建筑，保留城市历史文化记忆，让人们记得住历史、记得住乡愁，坚定文化自信，</w:t>
      </w:r>
      <w:proofErr w:type="gramStart"/>
      <w:r w:rsidRPr="000A1B42">
        <w:rPr>
          <w:rFonts w:ascii="仿宋_GB2312" w:eastAsia="仿宋_GB2312" w:hAnsi="微软雅黑" w:hint="eastAsia"/>
          <w:sz w:val="32"/>
          <w:szCs w:val="32"/>
        </w:rPr>
        <w:t>增强家</w:t>
      </w:r>
      <w:proofErr w:type="gramEnd"/>
      <w:r w:rsidRPr="000A1B42">
        <w:rPr>
          <w:rFonts w:ascii="仿宋_GB2312" w:eastAsia="仿宋_GB2312" w:hAnsi="微软雅黑" w:hint="eastAsia"/>
          <w:sz w:val="32"/>
          <w:szCs w:val="32"/>
        </w:rPr>
        <w:t>国情怀。</w:t>
      </w: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沿滨江栈桥步行察看黄浦江两岸风貌，了解人文历史和城乡变迁，走进雨水花园实地考察城市环境综合治理和海绵城市建设等情况，并乘车沿途察看渔人码头、杨树浦港旧址等地标景观，对杨浦区科学改造滨江空间、打造群众公共休闲活动场所的做法表示肯定。在参观途中，遇到许多正在休闲健身的市民，习近平同他们亲切交谈。习近平指出，城市是人民的城市，人民城市为人民。无论是城市规划还是城市建设，无论是新城区建设还是老城区改造，都要坚持以人民为中心，聚焦人民群众的需求，合理安排生产、生活、生态空间，走内涵式、集约型、绿色化的高质量发展路子，努力创造宜业、宜居、宜乐、宜游的良好环境，让人民有更多获得感，为人民创造更加幸福的美好生活。</w:t>
      </w: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位于浦江岸边的人人屋党群服务站是一个开放式党建服务平台，习近平向服务站工作人员和居民详细询问这里开展基层党建和公共服务情况。一位年近九旬的老党员、老劳</w:t>
      </w:r>
      <w:r w:rsidRPr="000A1B42">
        <w:rPr>
          <w:rFonts w:ascii="仿宋_GB2312" w:eastAsia="仿宋_GB2312" w:hAnsi="微软雅黑" w:hint="eastAsia"/>
          <w:sz w:val="32"/>
          <w:szCs w:val="32"/>
        </w:rPr>
        <w:lastRenderedPageBreak/>
        <w:t>模激动地向总书记介绍说，自己是土生土长的上海人，见证了上海从旧中国到新中国、再到新时代的巨大变化，为中国共产党和中国特色社会主义感到无比自豪。习近平鼓励她多向年轻人讲一讲，坚定他们对中国特色社会主义的道路自信、理论自信、制度自信、文化自信。</w:t>
      </w: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临近傍晚，习近平来到长宁区虹桥街道古北市民中心考察调研。古北社区居住着来自50多个国家和地区的居民。习近平听取社区开通社情民意直通车、服务基层群众参与立法工作等情况介绍，并同正在参加立法意见征询的社区居民代表亲切交流。他强调，你们这里是全国人大常委会建立的基层立法联系点，你们立足社区实际，认真扎实开展工作，做了很多接地气、聚民智的有益探索。人民代表大会制度是我国的根本政治制度，要坚持好、巩固好、发展好，畅通民意反映渠道，丰富民主形式。</w:t>
      </w: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为方便居民生活，市民中心内设立了餐饮、医疗、法</w:t>
      </w:r>
      <w:proofErr w:type="gramStart"/>
      <w:r w:rsidRPr="000A1B42">
        <w:rPr>
          <w:rFonts w:ascii="仿宋_GB2312" w:eastAsia="仿宋_GB2312" w:hAnsi="微软雅黑" w:hint="eastAsia"/>
          <w:sz w:val="32"/>
          <w:szCs w:val="32"/>
        </w:rPr>
        <w:t>务</w:t>
      </w:r>
      <w:proofErr w:type="gramEnd"/>
      <w:r w:rsidRPr="000A1B42">
        <w:rPr>
          <w:rFonts w:ascii="仿宋_GB2312" w:eastAsia="仿宋_GB2312" w:hAnsi="微软雅黑" w:hint="eastAsia"/>
          <w:sz w:val="32"/>
          <w:szCs w:val="32"/>
        </w:rPr>
        <w:t>等各类专业服务机构。习近平逐一察看涉外人员服务窗口、</w:t>
      </w:r>
      <w:proofErr w:type="gramStart"/>
      <w:r w:rsidRPr="000A1B42">
        <w:rPr>
          <w:rFonts w:ascii="仿宋_GB2312" w:eastAsia="仿宋_GB2312" w:hAnsi="微软雅黑" w:hint="eastAsia"/>
          <w:sz w:val="32"/>
          <w:szCs w:val="32"/>
        </w:rPr>
        <w:t>老年助</w:t>
      </w:r>
      <w:proofErr w:type="gramEnd"/>
      <w:r w:rsidRPr="000A1B42">
        <w:rPr>
          <w:rFonts w:ascii="仿宋_GB2312" w:eastAsia="仿宋_GB2312" w:hAnsi="微软雅黑" w:hint="eastAsia"/>
          <w:sz w:val="32"/>
          <w:szCs w:val="32"/>
        </w:rPr>
        <w:t>餐点等，了解社区生活、文化、养老等便民服务情况。在</w:t>
      </w:r>
      <w:proofErr w:type="gramStart"/>
      <w:r w:rsidRPr="000A1B42">
        <w:rPr>
          <w:rFonts w:ascii="仿宋_GB2312" w:eastAsia="仿宋_GB2312" w:hAnsi="微软雅黑" w:hint="eastAsia"/>
          <w:sz w:val="32"/>
          <w:szCs w:val="32"/>
        </w:rPr>
        <w:t>老年助</w:t>
      </w:r>
      <w:proofErr w:type="gramEnd"/>
      <w:r w:rsidRPr="000A1B42">
        <w:rPr>
          <w:rFonts w:ascii="仿宋_GB2312" w:eastAsia="仿宋_GB2312" w:hAnsi="微软雅黑" w:hint="eastAsia"/>
          <w:sz w:val="32"/>
          <w:szCs w:val="32"/>
        </w:rPr>
        <w:t>餐点，习近平同正在用餐的居民热情交谈，询问饭菜可不可口、价格贵不贵、对社区便民服务还有什么新要求。习近平指出，城市治理是推进国家治理体系和治理能力现代化的重要内容。衣食住行、教育就业、医疗养老、文化体育、生活环境、社会秩序等方面都体现着城市管理水平和服务质</w:t>
      </w:r>
      <w:r w:rsidRPr="000A1B42">
        <w:rPr>
          <w:rFonts w:ascii="仿宋_GB2312" w:eastAsia="仿宋_GB2312" w:hAnsi="微软雅黑" w:hint="eastAsia"/>
          <w:sz w:val="32"/>
          <w:szCs w:val="32"/>
        </w:rPr>
        <w:lastRenderedPageBreak/>
        <w:t>量。要牢记党的根本宗旨，坚持民有所呼、我有所应，把群众大大小小的事情办好。要推动城市治理的重心和配套资源向街道社区下沉，聚焦基层党建、城市管理、社区治理和公共服务等主责主业，整合审批、服务、执法等方面力量，面向区域内群众开展服务。要推进服务办理便捷化，优化办事流程，减少办理环节，加快政务信息系统资源整合共享。要推进服务供给精细化，找准服务群众的切入点和着力点，对接群众需求实施服务供给侧改革，办好一件件民生实事。</w:t>
      </w: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离开社区时，居民们热情聚拢在路边，争相同总书记握手道别。</w:t>
      </w: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3日下午，习近平听取了上海市委和市政府工作汇报，对上海各项工作给予肯定。他希望上海认真贯彻落实党中央重大决策部署，持之以恒，再接再厉，奋力创造新时代新奇迹。</w:t>
      </w: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要深入学习贯彻党的十九届四中全会精神，提高城市治理现代化水平。要统筹规划、建设、管理和生产、生活、生态等各方面，发挥好政府、社会、市民等各方力量。要抓一些“牛鼻子”工作，抓好“政务服务一网通办”、“城市运行一网统管”，坚持从群众需求和城市治理突出问题出发，把分散式信息系统整合起来，做到实战中管用、基层干部爱用、群众感到受用。要抓住人民最关心最直接最现实的利益问题，扭住突出民生难题，一件事情接着一件事情办，</w:t>
      </w:r>
      <w:r w:rsidRPr="000A1B42">
        <w:rPr>
          <w:rFonts w:ascii="仿宋_GB2312" w:eastAsia="仿宋_GB2312" w:hAnsi="微软雅黑" w:hint="eastAsia"/>
          <w:sz w:val="32"/>
          <w:szCs w:val="32"/>
        </w:rPr>
        <w:lastRenderedPageBreak/>
        <w:t>一年接着一年干，争取早见成效，让人民群众有更多获得感、幸福感、安全感。要履行好党和政府的责任，鼓励和支持企业、群团组织、社会组织积极参与，发挥群众主体作用，调动群众积极性、主动性、创造性，探索建立可持续的运作机制。</w:t>
      </w: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指出，要深入推进党中央交付给上海的三项新的重大任务落实。上海自贸试验区临港新片区要进行更深层次、更宽领域、更大力度的全方位高水平开放，努力成为集聚海内外人才开展国际创新协同的重要基地、统筹发展在</w:t>
      </w:r>
      <w:proofErr w:type="gramStart"/>
      <w:r w:rsidRPr="000A1B42">
        <w:rPr>
          <w:rFonts w:ascii="仿宋_GB2312" w:eastAsia="仿宋_GB2312" w:hAnsi="微软雅黑" w:hint="eastAsia"/>
          <w:sz w:val="32"/>
          <w:szCs w:val="32"/>
        </w:rPr>
        <w:t>岸业务</w:t>
      </w:r>
      <w:proofErr w:type="gramEnd"/>
      <w:r w:rsidRPr="000A1B42">
        <w:rPr>
          <w:rFonts w:ascii="仿宋_GB2312" w:eastAsia="仿宋_GB2312" w:hAnsi="微软雅黑" w:hint="eastAsia"/>
          <w:sz w:val="32"/>
          <w:szCs w:val="32"/>
        </w:rPr>
        <w:t>和离岸业务的重要枢纽、企业走出去发展壮大的重要跳板、更好利用两个市场两种资源的重要通道、参与国际经济治理的重要试验田，有针对性地进行体制机制创新，强化制度建设，提高经济质量。</w:t>
      </w:r>
      <w:proofErr w:type="gramStart"/>
      <w:r w:rsidRPr="000A1B42">
        <w:rPr>
          <w:rFonts w:ascii="仿宋_GB2312" w:eastAsia="仿宋_GB2312" w:hAnsi="微软雅黑" w:hint="eastAsia"/>
          <w:sz w:val="32"/>
          <w:szCs w:val="32"/>
        </w:rPr>
        <w:t>设立科创板</w:t>
      </w:r>
      <w:proofErr w:type="gramEnd"/>
      <w:r w:rsidRPr="000A1B42">
        <w:rPr>
          <w:rFonts w:ascii="仿宋_GB2312" w:eastAsia="仿宋_GB2312" w:hAnsi="微软雅黑" w:hint="eastAsia"/>
          <w:sz w:val="32"/>
          <w:szCs w:val="32"/>
        </w:rPr>
        <w:t>并试点注册制要坚守定位，提高上市公司质量，支持和鼓励“硬科技”企业上市，强化信息披露，合理引导预期，加强监管。长三角三省一市要增强大局意识、全局观念，抓好《长江三角洲区域一体化发展规划纲要》贯彻落实，聚焦重点领域、重点区域、重大项目、重大平台，把一体化发展的文章做好。</w:t>
      </w: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要推动经济高质量发展。强化全球资源配置功能，积极配置全球资金、信息、技术、人才、货物等要素资源，以服务共建“一带一路”为切入点和突破口，加快提高上海金融市场国际化程度。要强化科技</w:t>
      </w:r>
      <w:proofErr w:type="gramStart"/>
      <w:r w:rsidRPr="000A1B42">
        <w:rPr>
          <w:rFonts w:ascii="仿宋_GB2312" w:eastAsia="仿宋_GB2312" w:hAnsi="微软雅黑" w:hint="eastAsia"/>
          <w:sz w:val="32"/>
          <w:szCs w:val="32"/>
        </w:rPr>
        <w:t>创新策源功能</w:t>
      </w:r>
      <w:proofErr w:type="gramEnd"/>
      <w:r w:rsidRPr="000A1B42">
        <w:rPr>
          <w:rFonts w:ascii="仿宋_GB2312" w:eastAsia="仿宋_GB2312" w:hAnsi="微软雅黑" w:hint="eastAsia"/>
          <w:sz w:val="32"/>
          <w:szCs w:val="32"/>
        </w:rPr>
        <w:t>，</w:t>
      </w:r>
      <w:r w:rsidRPr="000A1B42">
        <w:rPr>
          <w:rFonts w:ascii="仿宋_GB2312" w:eastAsia="仿宋_GB2312" w:hAnsi="微软雅黑" w:hint="eastAsia"/>
          <w:sz w:val="32"/>
          <w:szCs w:val="32"/>
        </w:rPr>
        <w:lastRenderedPageBreak/>
        <w:t>努力实现科学新发现、技术新发明、产业新方向、发展新理念从无到有的跨越，成为科学规律的第一发现者、技术发明的第一创造者、创新产业的第一开拓者、创新理念的第一实践者，形成一批基础研究和应用基础研究的原创性成果，突破一批卡脖子的关键核心技术。要强化高端产业引领功能，坚持现代服务业为主体、先进制造业为支撑的战略定位，努力掌握产业</w:t>
      </w:r>
      <w:proofErr w:type="gramStart"/>
      <w:r w:rsidRPr="000A1B42">
        <w:rPr>
          <w:rFonts w:ascii="仿宋_GB2312" w:eastAsia="仿宋_GB2312" w:hAnsi="微软雅黑" w:hint="eastAsia"/>
          <w:sz w:val="32"/>
          <w:szCs w:val="32"/>
        </w:rPr>
        <w:t>链核心</w:t>
      </w:r>
      <w:proofErr w:type="gramEnd"/>
      <w:r w:rsidRPr="000A1B42">
        <w:rPr>
          <w:rFonts w:ascii="仿宋_GB2312" w:eastAsia="仿宋_GB2312" w:hAnsi="微软雅黑" w:hint="eastAsia"/>
          <w:sz w:val="32"/>
          <w:szCs w:val="32"/>
        </w:rPr>
        <w:t>环节、占据价值链高端地位。要强化开放枢纽门户功能，坚持以开放促改革、促发展、促创新，勇敢跳到世界经济的汪洋大海中去搏击风浪、强筋壮骨。</w:t>
      </w: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要扎实推进党的建设。各级党组织要在巩固和拓展第一批主题教育成果的同时，抓好第二批主题教育，并通过健全制度、完善机制，使“不忘初心、牢记使命”这个党的建设的永恒课题、党员干部的终身课题常抓常新。开展主题教育不能学归学、说归说、做归做，衡量实际成效的根本标尺就是解决问题、推动事业发展。第二批主题教育重点在基层，在群众家门口开展，更要求真务实，奔着问题去、盯着问题改，让群众感受到新变化新成效。各级领导干部要勇于担当、攻坚克难，在改革发展稳定各项工作中经受严格的思想淬炼、政治历练、实践锻炼。要以提升政治功能和组织力为重点，在强基础、补短板上下功夫，把基层党组织建设成为宣传党的主张、贯彻党的决定、领导基层治理、团结动员群众、推动改革发展的坚强战斗堡垒。</w:t>
      </w:r>
    </w:p>
    <w:p w:rsidR="00782226"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lastRenderedPageBreak/>
        <w:t>习近平强调，上海是我们党的诞生地，党成立后党中央机关长期驻扎上海。上海要把这些丰富的红色资源作为主题教育的生动教材，引导广大党员、干部深入学习党史、新中国史、改革开放史，让初心薪火相传，把使命永担在肩，切实在实现“两个一百年”奋斗目标、实现中华民族伟大复兴的中国</w:t>
      </w:r>
      <w:proofErr w:type="gramStart"/>
      <w:r w:rsidRPr="000A1B42">
        <w:rPr>
          <w:rFonts w:ascii="仿宋_GB2312" w:eastAsia="仿宋_GB2312" w:hAnsi="微软雅黑" w:hint="eastAsia"/>
          <w:sz w:val="32"/>
          <w:szCs w:val="32"/>
        </w:rPr>
        <w:t>梦进程</w:t>
      </w:r>
      <w:proofErr w:type="gramEnd"/>
      <w:r w:rsidRPr="000A1B42">
        <w:rPr>
          <w:rFonts w:ascii="仿宋_GB2312" w:eastAsia="仿宋_GB2312" w:hAnsi="微软雅黑" w:hint="eastAsia"/>
          <w:sz w:val="32"/>
          <w:szCs w:val="32"/>
        </w:rPr>
        <w:t>中奋勇争先、走在前列。</w:t>
      </w:r>
    </w:p>
    <w:p w:rsidR="00181985" w:rsidRPr="000A1B42" w:rsidRDefault="00782226" w:rsidP="00A371D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sectPr w:rsidR="00181985" w:rsidRPr="000A1B42">
          <w:pgSz w:w="11906" w:h="16838"/>
          <w:pgMar w:top="1440" w:right="1800" w:bottom="1440" w:left="1800" w:header="851" w:footer="992" w:gutter="0"/>
          <w:cols w:space="425"/>
          <w:docGrid w:type="lines" w:linePitch="312"/>
        </w:sectPr>
      </w:pPr>
      <w:r w:rsidRPr="000A1B42">
        <w:rPr>
          <w:rFonts w:ascii="仿宋_GB2312" w:eastAsia="仿宋_GB2312" w:hAnsi="微软雅黑" w:hint="eastAsia"/>
          <w:sz w:val="32"/>
          <w:szCs w:val="32"/>
        </w:rPr>
        <w:t>丁薛祥、刘鹤、何立峰和中央有关部门负责同志陪同考察。</w:t>
      </w:r>
    </w:p>
    <w:p w:rsidR="00181985" w:rsidRPr="000A1B42" w:rsidRDefault="00181985" w:rsidP="00BE5CF5">
      <w:pPr>
        <w:pStyle w:val="a3"/>
        <w:shd w:val="clear" w:color="auto" w:fill="FFFFFF"/>
        <w:adjustRightInd w:val="0"/>
        <w:snapToGrid w:val="0"/>
        <w:spacing w:before="0" w:beforeAutospacing="0" w:after="0" w:afterAutospacing="0"/>
        <w:jc w:val="center"/>
        <w:rPr>
          <w:rStyle w:val="a4"/>
          <w:rFonts w:ascii="方正小标宋简体" w:eastAsia="方正小标宋简体" w:hAnsi="微软雅黑"/>
          <w:b w:val="0"/>
          <w:sz w:val="36"/>
          <w:szCs w:val="36"/>
        </w:rPr>
      </w:pPr>
      <w:r w:rsidRPr="000A1B42">
        <w:rPr>
          <w:rStyle w:val="a4"/>
          <w:rFonts w:ascii="方正小标宋简体" w:eastAsia="方正小标宋简体" w:hAnsi="微软雅黑" w:hint="eastAsia"/>
          <w:b w:val="0"/>
          <w:sz w:val="36"/>
          <w:szCs w:val="36"/>
        </w:rPr>
        <w:lastRenderedPageBreak/>
        <w:t>习近平在中央党校（国家行政学院）中青年干部培训班开班式上发表重要讲话强调</w:t>
      </w:r>
      <w:r w:rsidR="00BE5CF5" w:rsidRPr="000A1B42">
        <w:rPr>
          <w:rFonts w:ascii="方正小标宋简体" w:eastAsia="方正小标宋简体" w:hAnsi="微软雅黑" w:hint="eastAsia"/>
          <w:b/>
          <w:sz w:val="36"/>
          <w:szCs w:val="36"/>
        </w:rPr>
        <w:t xml:space="preserve"> </w:t>
      </w:r>
      <w:r w:rsidRPr="000A1B42">
        <w:rPr>
          <w:rStyle w:val="a4"/>
          <w:rFonts w:ascii="方正小标宋简体" w:eastAsia="方正小标宋简体" w:hAnsi="微软雅黑" w:hint="eastAsia"/>
          <w:b w:val="0"/>
          <w:sz w:val="36"/>
          <w:szCs w:val="36"/>
        </w:rPr>
        <w:t>在常学常新中加强理论修养 在知行合一中主动担当作为</w:t>
      </w:r>
    </w:p>
    <w:p w:rsidR="00BE5CF5" w:rsidRPr="000A1B42" w:rsidRDefault="00BE5CF5" w:rsidP="00BE5CF5">
      <w:pPr>
        <w:pStyle w:val="a3"/>
        <w:shd w:val="clear" w:color="auto" w:fill="FFFFFF"/>
        <w:adjustRightInd w:val="0"/>
        <w:snapToGrid w:val="0"/>
        <w:spacing w:before="0" w:beforeAutospacing="0" w:after="0" w:afterAutospacing="0"/>
        <w:jc w:val="center"/>
        <w:rPr>
          <w:rFonts w:ascii="方正小标宋简体" w:eastAsia="方正小标宋简体" w:hAnsi="微软雅黑" w:hint="eastAsia"/>
          <w:b/>
          <w:sz w:val="36"/>
          <w:szCs w:val="36"/>
        </w:rPr>
      </w:pP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2019年春季学期中央党校（国家行政学院）中青年干部培训班1日上午在中央党校开班。中共中央总书记、国家主席、中央军委主席习近平在开班式上发表重要讲话强调，培养选拔优秀年轻干部是一件大事，关乎党的命运、国家的命运、民族的命运、人民的福祉，是百年大计。广大干部特别是年轻干部要在常学常新中加强理论修养，在真学真信中坚定理想信念，在学思</w:t>
      </w:r>
      <w:proofErr w:type="gramStart"/>
      <w:r w:rsidRPr="000A1B42">
        <w:rPr>
          <w:rFonts w:ascii="仿宋_GB2312" w:eastAsia="仿宋_GB2312" w:hAnsi="微软雅黑" w:hint="eastAsia"/>
          <w:sz w:val="32"/>
          <w:szCs w:val="32"/>
        </w:rPr>
        <w:t>践</w:t>
      </w:r>
      <w:proofErr w:type="gramEnd"/>
      <w:r w:rsidRPr="000A1B42">
        <w:rPr>
          <w:rFonts w:ascii="仿宋_GB2312" w:eastAsia="仿宋_GB2312" w:hAnsi="微软雅黑" w:hint="eastAsia"/>
          <w:sz w:val="32"/>
          <w:szCs w:val="32"/>
        </w:rPr>
        <w:t>悟中牢记初心使命，在细照笃行中不断修炼自我，在知行合一中主动担当作为，保持对党的忠诚心、对人民的感恩心、对事业的进取心、对法纪的敬畏心，做到信念</w:t>
      </w:r>
      <w:proofErr w:type="gramStart"/>
      <w:r w:rsidRPr="000A1B42">
        <w:rPr>
          <w:rFonts w:ascii="仿宋_GB2312" w:eastAsia="仿宋_GB2312" w:hAnsi="微软雅黑" w:hint="eastAsia"/>
          <w:sz w:val="32"/>
          <w:szCs w:val="32"/>
        </w:rPr>
        <w:t>坚</w:t>
      </w:r>
      <w:proofErr w:type="gramEnd"/>
      <w:r w:rsidRPr="000A1B42">
        <w:rPr>
          <w:rFonts w:ascii="仿宋_GB2312" w:eastAsia="仿宋_GB2312" w:hAnsi="微软雅黑" w:hint="eastAsia"/>
          <w:sz w:val="32"/>
          <w:szCs w:val="32"/>
        </w:rPr>
        <w:t>、政治强、本领高、作风硬。</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中共中央政治局常委、中央书记处书记王沪宁出席开班式。</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指出，政治上的坚定、党性上的坚定都离不开理论上的坚定。干部要成长起来，必须加强马克思主义理论武装。我们党在中国这样一个有着近14亿人口的大国执政，面对十分复杂的国内外环境，肩负繁重的执政使命，如果缺乏理论思维，是难以战胜各种风险和困难的，也是难以不断前进的。这就要求我们加强理论学习，掌握和运用辩证唯物主义和历史唯物主义，掌握贯穿其中的马克思主义立场、观点、</w:t>
      </w:r>
      <w:r w:rsidRPr="000A1B42">
        <w:rPr>
          <w:rFonts w:ascii="仿宋_GB2312" w:eastAsia="仿宋_GB2312" w:hAnsi="微软雅黑" w:hint="eastAsia"/>
          <w:sz w:val="32"/>
          <w:szCs w:val="32"/>
        </w:rPr>
        <w:lastRenderedPageBreak/>
        <w:t>方法，深入认识共产党执政规律、社会主义建设规律、人类社会发展规律。</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在学习理论上，干部要舍得花精力，全面系统学，及时跟进学，深入思考学，联系实际学。学习新时代中国特色社会主义思想，要深刻认识和领会其时代意义、理论意义、实践意义、世界意义，深刻理解其核心要义、精神实质、丰富内涵、实践要求。要紧密结合新时代新实践，紧密结合思想和工作实际，有针对性地重点学习，多思多想、学深悟透，知其然又知其所以然。学习理论最有效的办法是读原著、学原文、悟原理，强读强记，常学常新，往深里走、往实里走、往心里走，把自己摆进去、把职责摆进去、把工作摆进去，做到学、思、用贯通，知、信、行统一。</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指出，中国共产党人的理想信念建立在对马克思主义的深刻理解之上，建立在对历史规律的深刻把握之上。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信仰认定了就要信上一辈子，否则就会出大问题。</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习近平强调，衡量干部是否有理想信念，关键看是否对党忠诚。领导干部要忠诚干净担当，忠诚始终是第一位的。</w:t>
      </w:r>
      <w:r w:rsidRPr="000A1B42">
        <w:rPr>
          <w:rFonts w:ascii="仿宋_GB2312" w:eastAsia="仿宋_GB2312" w:hAnsi="微软雅黑" w:hint="eastAsia"/>
          <w:sz w:val="32"/>
          <w:szCs w:val="32"/>
        </w:rPr>
        <w:lastRenderedPageBreak/>
        <w:t>对党忠诚，就要增强“四个意识”、坚定“四个自信”、做到“两个维护”，严守党的政治纪律和政治规矩，始终在政治立场、政治方向、政治原则、政治道路上同党中央保持高度一致。这种一致必须是发自内心、坚定不移的，任何时候任何情况下都要站得稳、靠得住。忠诚和信仰是具体的、实践的。要经常对照党章党规党纪，检视自己的理想信念和思想言行，不断掸去思想上的灰尘，永葆政治本色。</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指出，不忘初心，方得始终。新中国成立70周年，是进行“不忘初心，牢记使命”教育的最好时间节点。干部要把党的初心、党的使命铭刻于心，这样，人生奋斗才有更高的思想起点，才有不竭的精神动力。干部要把人民放在心中最高位置。同人民风雨同舟、血脉相通、生死与共，是我们党战胜一切困难和风险的根本保证。离开了人民，我们就会一事无成。要牢记群众是真正的英雄，任何时候都不能忘记为了谁、依靠谁、我是谁，真正同人民结合起来。</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为什么人、靠什么人的问题，是检验一个政党、一个政权性质的试金石。干部要坚持立党为公、执政为民，虚心向群众学习，真心对群众负责，热心为群众服务，诚心接受群众监督。要拜人民为师、向人民学习，放下架子、扑下身子，接地气、通下情，深入开展调查研究，解剖麻雀，发现典型，真正把群众面临的问题发现出来，把群众的意见反映上来，把群众创造的经验总结出来。干部要怀着强烈的</w:t>
      </w:r>
      <w:r w:rsidRPr="000A1B42">
        <w:rPr>
          <w:rFonts w:ascii="仿宋_GB2312" w:eastAsia="仿宋_GB2312" w:hAnsi="微软雅黑" w:hint="eastAsia"/>
          <w:sz w:val="32"/>
          <w:szCs w:val="32"/>
        </w:rPr>
        <w:lastRenderedPageBreak/>
        <w:t>爱民、忧民、为民、惠民之心，心里要始终装着父老乡亲，想问题、作决策、办事情都要想一想是不是站在人民的立场上，是不是有助于解决群众的难题，是不是有利于增进人民福祉，不断增强人民群众获得感、幸福感、安全感。干部要胸怀强烈的政治责任感、历史使命感，积极投身伟大斗争、伟大工程、伟大事业、伟大梦想的火热实践，把人生理想融入国家富强、民族振兴、人民幸福的伟业之中。</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指出，为政之道，修身为本。干部的党性修养、道德水平，不会随着党龄工龄的增长而自然提高，也不会随着职务的升迁而自然提高，必须强化自我修炼、自我约束、自我改造。新时代中国特色社会主义思想，不仅包含着党治国理政的重要思想，也贯穿着中国共产党人的政治品格、价值追求、精神境界、作风操守的要求。要涵养政治定力，炼就政治慧眼，恪守政治规矩，自觉做政治上的明白人、老实人。</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习近平强调，人格是一个人精神修养的集中体现。光明磊落、坦荡无私，是共产党人的光辉品格，也是干部应该锤炼的品质修养。要坚守精神追求，见贤思齐，见不贤而内自省，处理好公和</w:t>
      </w:r>
      <w:proofErr w:type="gramStart"/>
      <w:r w:rsidRPr="000A1B42">
        <w:rPr>
          <w:rFonts w:ascii="仿宋_GB2312" w:eastAsia="仿宋_GB2312" w:hAnsi="微软雅黑" w:hint="eastAsia"/>
          <w:sz w:val="32"/>
          <w:szCs w:val="32"/>
        </w:rPr>
        <w:t>私、</w:t>
      </w:r>
      <w:proofErr w:type="gramEnd"/>
      <w:r w:rsidRPr="000A1B42">
        <w:rPr>
          <w:rFonts w:ascii="仿宋_GB2312" w:eastAsia="仿宋_GB2312" w:hAnsi="微软雅黑" w:hint="eastAsia"/>
          <w:sz w:val="32"/>
          <w:szCs w:val="32"/>
        </w:rPr>
        <w:t>义和</w:t>
      </w:r>
      <w:proofErr w:type="gramStart"/>
      <w:r w:rsidRPr="000A1B42">
        <w:rPr>
          <w:rFonts w:ascii="仿宋_GB2312" w:eastAsia="仿宋_GB2312" w:hAnsi="微软雅黑" w:hint="eastAsia"/>
          <w:sz w:val="32"/>
          <w:szCs w:val="32"/>
        </w:rPr>
        <w:t>利、</w:t>
      </w:r>
      <w:proofErr w:type="gramEnd"/>
      <w:r w:rsidRPr="000A1B42">
        <w:rPr>
          <w:rFonts w:ascii="仿宋_GB2312" w:eastAsia="仿宋_GB2312" w:hAnsi="微软雅黑" w:hint="eastAsia"/>
          <w:sz w:val="32"/>
          <w:szCs w:val="32"/>
        </w:rPr>
        <w:t>是和非、正和邪、苦和乐关系。要立志做大事，不要立志做大官，保持平和心态，看淡个人进退得失，心无旁骛努力工作，为党和人民做事。</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lastRenderedPageBreak/>
        <w:t>习近平指出，干部要想行得端、走得正，就必须涵养道德操守，明礼诚信，怀德自重，保持严肃的生活作风、培养健康的生活情趣，特别是要增强自制力，做到慎独慎微。一个人廉洁自律不过关，做人就没有骨气。要牢记清廉是福、贪欲是祸的道理，树立正确的权力观、地位观、利益观，任何时候都要稳得住心神、管得住行为、守得住清白。干部干事创业要树立正确政绩观，有功成不必在我的精神境界、功成必定有我的历史担当，发扬钉钉子精神，脚踏实地干。</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强调，武装头脑、指导实践、推动工作，落脚点在指导实践、推动工作；学懂弄通做实，落脚点在做实。要牢记空谈误国、实干兴邦的道理，坚持知行合一、真抓实干，做实干家。干部要面对大是大非敢于亮剑，面对矛盾敢于迎难而上，面对危机敢于挺身而出，面对失误敢于承担责任，面对歪风邪气敢于坚决斗争，做疾风劲草、当烈火真金。干部成长无捷径可走，经风雨、见世面才能壮筋骨、长才干。要做起而行之的行动者、不做坐而论道的清谈客，当攻坚克难的奋斗者、不当怕见风雨的泥菩萨，在摸爬滚打中增长才干，在层层历练中积累经验。</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习近平指出，能否敢于负责、勇于担当，最能看出一个干部的党性和作风。统筹推进“五位一体”总体布局、协调推进“四个全面”战略布局，贯彻落实新发展理念，打好三大攻坚战，做好稳增长、促改革、调结构、惠民生、防风险、</w:t>
      </w:r>
      <w:r w:rsidRPr="000A1B42">
        <w:rPr>
          <w:rFonts w:ascii="仿宋_GB2312" w:eastAsia="仿宋_GB2312" w:hAnsi="微软雅黑" w:hint="eastAsia"/>
          <w:sz w:val="32"/>
          <w:szCs w:val="32"/>
        </w:rPr>
        <w:lastRenderedPageBreak/>
        <w:t>保稳定工作，等等，都需要担当，都需要发扬斗争精神、提高斗争本领。要用知重负重、攻坚克难的实际行动，诠释对党的忠诚、对人民的赤诚。</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陈希主持开班式并讲话。他指出，要把学习贯彻习近平新时代中国特色社会主义思想作为主题，全面系统学、及时跟进学、深入思考学、联系实际学，掌握贯穿其中的马克思主义立场观点方法，学出对党忠诚、坚定信念、自觉自信、责任担当、能力水平，为实现“两个一百年”奋斗目标、实现中华民族伟大复兴的中国梦</w:t>
      </w:r>
      <w:proofErr w:type="gramStart"/>
      <w:r w:rsidRPr="000A1B42">
        <w:rPr>
          <w:rFonts w:ascii="仿宋_GB2312" w:eastAsia="仿宋_GB2312" w:hAnsi="微软雅黑" w:hint="eastAsia"/>
          <w:sz w:val="32"/>
          <w:szCs w:val="32"/>
        </w:rPr>
        <w:t>作出</w:t>
      </w:r>
      <w:proofErr w:type="gramEnd"/>
      <w:r w:rsidRPr="000A1B42">
        <w:rPr>
          <w:rFonts w:ascii="仿宋_GB2312" w:eastAsia="仿宋_GB2312" w:hAnsi="微软雅黑" w:hint="eastAsia"/>
          <w:sz w:val="32"/>
          <w:szCs w:val="32"/>
        </w:rPr>
        <w:t>应有贡献。</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丁薛祥、黄坤明出席开班式。</w:t>
      </w:r>
    </w:p>
    <w:p w:rsidR="00B2538C" w:rsidRPr="000A1B42" w:rsidRDefault="00B2538C" w:rsidP="00BE5CF5">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0A1B42">
        <w:rPr>
          <w:rFonts w:ascii="仿宋_GB2312" w:eastAsia="仿宋_GB2312" w:hAnsi="微软雅黑" w:hint="eastAsia"/>
          <w:sz w:val="32"/>
          <w:szCs w:val="32"/>
        </w:rPr>
        <w:t>2019年春季学期中央党校（国家行政学院）中青年干部培训班学员参加开班式，中央有关部门负责同志列席开班式。</w:t>
      </w:r>
    </w:p>
    <w:p w:rsidR="005210ED" w:rsidRDefault="005210ED" w:rsidP="00A52533">
      <w:pPr>
        <w:pStyle w:val="a3"/>
        <w:shd w:val="clear" w:color="auto" w:fill="FFFFFF"/>
        <w:adjustRightInd w:val="0"/>
        <w:snapToGrid w:val="0"/>
        <w:spacing w:before="0" w:beforeAutospacing="0" w:after="0" w:afterAutospacing="0" w:line="360" w:lineRule="auto"/>
        <w:jc w:val="both"/>
        <w:rPr>
          <w:rFonts w:ascii="仿宋_GB2312" w:eastAsia="仿宋_GB2312" w:hAnsi="微软雅黑"/>
          <w:sz w:val="32"/>
          <w:szCs w:val="32"/>
        </w:rPr>
        <w:sectPr w:rsidR="005210ED">
          <w:pgSz w:w="11906" w:h="16838"/>
          <w:pgMar w:top="1440" w:right="1800" w:bottom="1440" w:left="1800" w:header="851" w:footer="992" w:gutter="0"/>
          <w:cols w:space="425"/>
          <w:docGrid w:type="lines" w:linePitch="312"/>
        </w:sectPr>
      </w:pPr>
    </w:p>
    <w:p w:rsidR="005210ED" w:rsidRPr="005210ED" w:rsidRDefault="005210ED" w:rsidP="005210ED">
      <w:pPr>
        <w:pStyle w:val="a3"/>
        <w:shd w:val="clear" w:color="auto" w:fill="FFFFFF"/>
        <w:adjustRightInd w:val="0"/>
        <w:snapToGrid w:val="0"/>
        <w:jc w:val="center"/>
        <w:rPr>
          <w:rFonts w:ascii="方正小标宋简体" w:eastAsia="方正小标宋简体" w:hAnsi="微软雅黑" w:hint="eastAsia"/>
          <w:sz w:val="36"/>
          <w:szCs w:val="32"/>
        </w:rPr>
      </w:pPr>
      <w:r w:rsidRPr="005210ED">
        <w:rPr>
          <w:rFonts w:ascii="方正小标宋简体" w:eastAsia="方正小标宋简体" w:hAnsi="微软雅黑" w:hint="eastAsia"/>
          <w:sz w:val="36"/>
          <w:szCs w:val="32"/>
        </w:rPr>
        <w:lastRenderedPageBreak/>
        <w:t>教育部关于在教育系统深入开展向卢永根同志学习的通知</w:t>
      </w:r>
    </w:p>
    <w:p w:rsidR="005210ED" w:rsidRPr="005210ED" w:rsidRDefault="005210ED" w:rsidP="005210E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sz w:val="32"/>
          <w:szCs w:val="32"/>
        </w:rPr>
      </w:pPr>
    </w:p>
    <w:p w:rsidR="005210ED" w:rsidRPr="005210ED" w:rsidRDefault="005210ED" w:rsidP="007371F4">
      <w:pPr>
        <w:pStyle w:val="a3"/>
        <w:shd w:val="clear" w:color="auto" w:fill="FFFFFF"/>
        <w:adjustRightInd w:val="0"/>
        <w:snapToGrid w:val="0"/>
        <w:spacing w:before="0" w:beforeAutospacing="0" w:after="0" w:afterAutospacing="0" w:line="360" w:lineRule="auto"/>
        <w:jc w:val="both"/>
        <w:rPr>
          <w:rFonts w:ascii="仿宋_GB2312" w:eastAsia="仿宋_GB2312" w:hAnsi="微软雅黑"/>
          <w:sz w:val="32"/>
          <w:szCs w:val="32"/>
        </w:rPr>
      </w:pPr>
      <w:bookmarkStart w:id="0" w:name="_GoBack"/>
      <w:bookmarkEnd w:id="0"/>
      <w:r w:rsidRPr="005210ED">
        <w:rPr>
          <w:rFonts w:ascii="仿宋_GB2312" w:eastAsia="仿宋_GB2312" w:hAnsi="微软雅黑" w:hint="eastAsia"/>
          <w:sz w:val="32"/>
          <w:szCs w:val="32"/>
        </w:rPr>
        <w:t>各省、自治区、直辖市教育厅（教委），新疆生产建设兵团教育局，部属各高等学校、部省合建各高等学校：</w:t>
      </w:r>
    </w:p>
    <w:p w:rsidR="005210ED" w:rsidRPr="005210ED" w:rsidRDefault="005210ED" w:rsidP="005210E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sz w:val="32"/>
          <w:szCs w:val="32"/>
        </w:rPr>
      </w:pPr>
      <w:r w:rsidRPr="005210ED">
        <w:rPr>
          <w:rFonts w:ascii="仿宋_GB2312" w:eastAsia="仿宋_GB2312" w:hAnsi="微软雅黑" w:hint="eastAsia"/>
          <w:sz w:val="32"/>
          <w:szCs w:val="32"/>
        </w:rPr>
        <w:t>卢永根同志是华南农业大学原校长、中国科学院院士、我国著名水稻遗传学家。他对党和国家忠诚不渝，从教</w:t>
      </w:r>
      <w:r w:rsidRPr="005210ED">
        <w:rPr>
          <w:rFonts w:ascii="仿宋_GB2312" w:eastAsia="仿宋_GB2312" w:hAnsi="微软雅黑"/>
          <w:sz w:val="32"/>
          <w:szCs w:val="32"/>
        </w:rPr>
        <w:t>60多年来，始终将爱国奋斗精神贯穿教学科研和立德</w:t>
      </w:r>
      <w:proofErr w:type="gramStart"/>
      <w:r w:rsidRPr="005210ED">
        <w:rPr>
          <w:rFonts w:ascii="仿宋_GB2312" w:eastAsia="仿宋_GB2312" w:hAnsi="微软雅黑"/>
          <w:sz w:val="32"/>
          <w:szCs w:val="32"/>
        </w:rPr>
        <w:t>树人全</w:t>
      </w:r>
      <w:proofErr w:type="gramEnd"/>
      <w:r w:rsidRPr="005210ED">
        <w:rPr>
          <w:rFonts w:ascii="仿宋_GB2312" w:eastAsia="仿宋_GB2312" w:hAnsi="微软雅黑"/>
          <w:sz w:val="32"/>
          <w:szCs w:val="32"/>
        </w:rPr>
        <w:t>过程，用一生至诚至真的执着行动和无私奉献的崇高精神，忠实履行了人民教师和教育工作者为党育人、为国育才的初心使命，为我国教育事业</w:t>
      </w:r>
      <w:proofErr w:type="gramStart"/>
      <w:r w:rsidRPr="005210ED">
        <w:rPr>
          <w:rFonts w:ascii="仿宋_GB2312" w:eastAsia="仿宋_GB2312" w:hAnsi="微软雅黑"/>
          <w:sz w:val="32"/>
          <w:szCs w:val="32"/>
        </w:rPr>
        <w:t>作出</w:t>
      </w:r>
      <w:proofErr w:type="gramEnd"/>
      <w:r w:rsidRPr="005210ED">
        <w:rPr>
          <w:rFonts w:ascii="仿宋_GB2312" w:eastAsia="仿宋_GB2312" w:hAnsi="微软雅黑"/>
          <w:sz w:val="32"/>
          <w:szCs w:val="32"/>
        </w:rPr>
        <w:t>了重要贡献。2019年8月12日，卢永根同志因病医治无效逝世，享年89岁。习近平总书记通过中央办公厅转达了对卢永根同志逝世的哀悼，并向其家属表示慰问。11月15日，中央宣传部追授卢永根同志</w:t>
      </w:r>
      <w:r w:rsidRPr="005210ED">
        <w:rPr>
          <w:rFonts w:ascii="仿宋_GB2312" w:eastAsia="仿宋_GB2312" w:hAnsi="微软雅黑"/>
          <w:sz w:val="32"/>
          <w:szCs w:val="32"/>
        </w:rPr>
        <w:t>“</w:t>
      </w:r>
      <w:r w:rsidRPr="005210ED">
        <w:rPr>
          <w:rFonts w:ascii="仿宋_GB2312" w:eastAsia="仿宋_GB2312" w:hAnsi="微软雅黑"/>
          <w:sz w:val="32"/>
          <w:szCs w:val="32"/>
        </w:rPr>
        <w:t>时代楷模</w:t>
      </w:r>
      <w:r w:rsidRPr="005210ED">
        <w:rPr>
          <w:rFonts w:ascii="仿宋_GB2312" w:eastAsia="仿宋_GB2312" w:hAnsi="微软雅黑"/>
          <w:sz w:val="32"/>
          <w:szCs w:val="32"/>
        </w:rPr>
        <w:t>”</w:t>
      </w:r>
      <w:r w:rsidRPr="005210ED">
        <w:rPr>
          <w:rFonts w:ascii="仿宋_GB2312" w:eastAsia="仿宋_GB2312" w:hAnsi="微软雅黑"/>
          <w:sz w:val="32"/>
          <w:szCs w:val="32"/>
        </w:rPr>
        <w:t>称号，引起社会热烈反响。</w:t>
      </w:r>
    </w:p>
    <w:p w:rsidR="005210ED" w:rsidRPr="005210ED" w:rsidRDefault="005210ED" w:rsidP="005210E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sz w:val="32"/>
          <w:szCs w:val="32"/>
        </w:rPr>
      </w:pPr>
      <w:r w:rsidRPr="005210ED">
        <w:rPr>
          <w:rFonts w:ascii="仿宋_GB2312" w:eastAsia="仿宋_GB2312" w:hAnsi="微软雅黑" w:hint="eastAsia"/>
          <w:sz w:val="32"/>
          <w:szCs w:val="32"/>
        </w:rPr>
        <w:t>卢永根同志是习近平新时代中国特色社会主义思想的坚定信仰者和忠实</w:t>
      </w:r>
      <w:proofErr w:type="gramStart"/>
      <w:r w:rsidRPr="005210ED">
        <w:rPr>
          <w:rFonts w:ascii="仿宋_GB2312" w:eastAsia="仿宋_GB2312" w:hAnsi="微软雅黑" w:hint="eastAsia"/>
          <w:sz w:val="32"/>
          <w:szCs w:val="32"/>
        </w:rPr>
        <w:t>践行</w:t>
      </w:r>
      <w:proofErr w:type="gramEnd"/>
      <w:r w:rsidRPr="005210ED">
        <w:rPr>
          <w:rFonts w:ascii="仿宋_GB2312" w:eastAsia="仿宋_GB2312" w:hAnsi="微软雅黑" w:hint="eastAsia"/>
          <w:sz w:val="32"/>
          <w:szCs w:val="32"/>
        </w:rPr>
        <w:t>者，是</w:t>
      </w:r>
      <w:proofErr w:type="gramStart"/>
      <w:r w:rsidRPr="005210ED">
        <w:rPr>
          <w:rFonts w:ascii="仿宋_GB2312" w:eastAsia="仿宋_GB2312" w:hAnsi="微软雅黑" w:hint="eastAsia"/>
          <w:sz w:val="32"/>
          <w:szCs w:val="32"/>
        </w:rPr>
        <w:t>践行</w:t>
      </w:r>
      <w:proofErr w:type="gramEnd"/>
      <w:r w:rsidRPr="005210ED">
        <w:rPr>
          <w:rFonts w:ascii="仿宋_GB2312" w:eastAsia="仿宋_GB2312" w:hAnsi="微软雅黑" w:hint="eastAsia"/>
          <w:sz w:val="32"/>
          <w:szCs w:val="32"/>
        </w:rPr>
        <w:t>“四有”好老师要求的师表楷模，是新时代崇高师德的杰出典范，先后曾获全国模范教师、全国教育系统劳动模范、</w:t>
      </w:r>
      <w:r w:rsidRPr="005210ED">
        <w:rPr>
          <w:rFonts w:ascii="仿宋_GB2312" w:eastAsia="仿宋_GB2312" w:hAnsi="微软雅黑"/>
          <w:sz w:val="32"/>
          <w:szCs w:val="32"/>
        </w:rPr>
        <w:t>2017年度感动中国人物、全国</w:t>
      </w:r>
      <w:r w:rsidRPr="005210ED">
        <w:rPr>
          <w:rFonts w:ascii="仿宋_GB2312" w:eastAsia="仿宋_GB2312" w:hAnsi="微软雅黑"/>
          <w:sz w:val="32"/>
          <w:szCs w:val="32"/>
        </w:rPr>
        <w:t>“</w:t>
      </w:r>
      <w:r w:rsidRPr="005210ED">
        <w:rPr>
          <w:rFonts w:ascii="仿宋_GB2312" w:eastAsia="仿宋_GB2312" w:hAnsi="微软雅黑"/>
          <w:sz w:val="32"/>
          <w:szCs w:val="32"/>
        </w:rPr>
        <w:t>最美奋斗者</w:t>
      </w:r>
      <w:r w:rsidRPr="005210ED">
        <w:rPr>
          <w:rFonts w:ascii="仿宋_GB2312" w:eastAsia="仿宋_GB2312" w:hAnsi="微软雅黑"/>
          <w:sz w:val="32"/>
          <w:szCs w:val="32"/>
        </w:rPr>
        <w:t>”</w:t>
      </w:r>
      <w:r w:rsidRPr="005210ED">
        <w:rPr>
          <w:rFonts w:ascii="仿宋_GB2312" w:eastAsia="仿宋_GB2312" w:hAnsi="微软雅黑"/>
          <w:sz w:val="32"/>
          <w:szCs w:val="32"/>
        </w:rPr>
        <w:t>等荣誉。为大力弘扬卢永根同志崇高精神，</w:t>
      </w:r>
      <w:r w:rsidRPr="005210ED">
        <w:rPr>
          <w:rFonts w:ascii="仿宋_GB2312" w:eastAsia="仿宋_GB2312" w:hAnsi="微软雅黑"/>
          <w:sz w:val="32"/>
          <w:szCs w:val="32"/>
        </w:rPr>
        <w:lastRenderedPageBreak/>
        <w:t>宣传学习他的先进事迹，充分发挥先进典型示范引领作用，教育部决定在教育系统深入开展向卢永根同志学习活动。</w:t>
      </w:r>
    </w:p>
    <w:p w:rsidR="005210ED" w:rsidRPr="005210ED" w:rsidRDefault="005210ED" w:rsidP="005210E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sz w:val="32"/>
          <w:szCs w:val="32"/>
        </w:rPr>
      </w:pPr>
      <w:r w:rsidRPr="005210ED">
        <w:rPr>
          <w:rFonts w:ascii="仿宋_GB2312" w:eastAsia="仿宋_GB2312" w:hAnsi="微软雅黑" w:hint="eastAsia"/>
          <w:sz w:val="32"/>
          <w:szCs w:val="32"/>
        </w:rPr>
        <w:t>学习卢永根同志爱党爱教，为国家事业矢志奋斗的坚定信念。卢永根同志信念如</w:t>
      </w:r>
      <w:proofErr w:type="gramStart"/>
      <w:r w:rsidRPr="005210ED">
        <w:rPr>
          <w:rFonts w:ascii="仿宋_GB2312" w:eastAsia="仿宋_GB2312" w:hAnsi="微软雅黑" w:hint="eastAsia"/>
          <w:sz w:val="32"/>
          <w:szCs w:val="32"/>
        </w:rPr>
        <w:t>磐</w:t>
      </w:r>
      <w:proofErr w:type="gramEnd"/>
      <w:r w:rsidRPr="005210ED">
        <w:rPr>
          <w:rFonts w:ascii="仿宋_GB2312" w:eastAsia="仿宋_GB2312" w:hAnsi="微软雅黑" w:hint="eastAsia"/>
          <w:sz w:val="32"/>
          <w:szCs w:val="32"/>
        </w:rPr>
        <w:t>、忠诚如山，入党</w:t>
      </w:r>
      <w:r w:rsidRPr="005210ED">
        <w:rPr>
          <w:rFonts w:ascii="仿宋_GB2312" w:eastAsia="仿宋_GB2312" w:hAnsi="微软雅黑"/>
          <w:sz w:val="32"/>
          <w:szCs w:val="32"/>
        </w:rPr>
        <w:t>70年来，不忘初心、牢记使命，把入党日子作为自己另一个生日,罹患重病住院期间，仍坚持与师生共同参加支部学习，是一名永葆初心的优秀共产党员。身为教师，他严谨治学，坚守一线教书育人，业务能力精湛、育人水平高超，是师生的良师益友。作为校长，他不拘一格选材任贤，推动新兴学科建设，为学校发展和人才培养打开新局面，是一名出色的教育工作者。他入党70年、从教愈甲子，将毕生献给所钟爱的教育和科研事业，用爱党爱教、许身报国的不懈奋斗书写了</w:t>
      </w:r>
      <w:r w:rsidRPr="005210ED">
        <w:rPr>
          <w:rFonts w:ascii="仿宋_GB2312" w:eastAsia="仿宋_GB2312" w:hAnsi="微软雅黑" w:hint="eastAsia"/>
          <w:sz w:val="32"/>
          <w:szCs w:val="32"/>
        </w:rPr>
        <w:t>与共和国同成长、与新时代共奋进的不朽人生。</w:t>
      </w:r>
    </w:p>
    <w:p w:rsidR="005210ED" w:rsidRPr="005210ED" w:rsidRDefault="005210ED" w:rsidP="005210E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sz w:val="32"/>
          <w:szCs w:val="32"/>
        </w:rPr>
      </w:pPr>
      <w:r w:rsidRPr="005210ED">
        <w:rPr>
          <w:rFonts w:ascii="仿宋_GB2312" w:eastAsia="仿宋_GB2312" w:hAnsi="微软雅黑" w:hint="eastAsia"/>
          <w:sz w:val="32"/>
          <w:szCs w:val="32"/>
        </w:rPr>
        <w:t>学习卢永根同志潜心钻研、为造福人民勇于攀登的赤诚情怀。卢永根同志始终心怀人民群众饱暖，半个多世纪来奋战在高等农业教育最前沿，致力于水稻遗传育种研究，潜心科研，勇挑重担，主持完成《中国水稻品种的光温生态》，成为我国水稻育种工作者最重要的参考书之一；提出“特异亲和基因”创新学术概念，对水稻育种实践具有指导意义；带领学科研究团队共选育出作物新品种</w:t>
      </w:r>
      <w:r w:rsidRPr="005210ED">
        <w:rPr>
          <w:rFonts w:ascii="仿宋_GB2312" w:eastAsia="仿宋_GB2312" w:hAnsi="微软雅黑"/>
          <w:sz w:val="32"/>
          <w:szCs w:val="32"/>
        </w:rPr>
        <w:t>33个，累计推广面积达1000万亩以上。在他坚守下，学校现拥有上万份水稻种</w:t>
      </w:r>
      <w:r w:rsidRPr="005210ED">
        <w:rPr>
          <w:rFonts w:ascii="仿宋_GB2312" w:eastAsia="仿宋_GB2312" w:hAnsi="微软雅黑"/>
          <w:sz w:val="32"/>
          <w:szCs w:val="32"/>
        </w:rPr>
        <w:lastRenderedPageBreak/>
        <w:t>质资源，成为我国水稻种质资源收集、保护、研究和利用的重要宝库之一，为国家农业发展和农业教育</w:t>
      </w:r>
      <w:proofErr w:type="gramStart"/>
      <w:r w:rsidRPr="005210ED">
        <w:rPr>
          <w:rFonts w:ascii="仿宋_GB2312" w:eastAsia="仿宋_GB2312" w:hAnsi="微软雅黑"/>
          <w:sz w:val="32"/>
          <w:szCs w:val="32"/>
        </w:rPr>
        <w:t>作出</w:t>
      </w:r>
      <w:proofErr w:type="gramEnd"/>
      <w:r w:rsidRPr="005210ED">
        <w:rPr>
          <w:rFonts w:ascii="仿宋_GB2312" w:eastAsia="仿宋_GB2312" w:hAnsi="微软雅黑"/>
          <w:sz w:val="32"/>
          <w:szCs w:val="32"/>
        </w:rPr>
        <w:t>卓</w:t>
      </w:r>
      <w:r w:rsidRPr="005210ED">
        <w:rPr>
          <w:rFonts w:ascii="仿宋_GB2312" w:eastAsia="仿宋_GB2312" w:hAnsi="微软雅黑" w:hint="eastAsia"/>
          <w:sz w:val="32"/>
          <w:szCs w:val="32"/>
        </w:rPr>
        <w:t>越贡献。</w:t>
      </w:r>
    </w:p>
    <w:p w:rsidR="005210ED" w:rsidRPr="005210ED" w:rsidRDefault="005210ED" w:rsidP="005210E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sz w:val="32"/>
          <w:szCs w:val="32"/>
        </w:rPr>
      </w:pPr>
      <w:r w:rsidRPr="005210ED">
        <w:rPr>
          <w:rFonts w:ascii="仿宋_GB2312" w:eastAsia="仿宋_GB2312" w:hAnsi="微软雅黑" w:hint="eastAsia"/>
          <w:sz w:val="32"/>
          <w:szCs w:val="32"/>
        </w:rPr>
        <w:t>学习卢永根同志立德树人、为培育英才鞠躬尽瘁的使命担当。卢永根同志坚持把育人放在第一位，将种稻育种和传道育人相结合，以身作则，对学生既严格要求又循循善诱，在思想上学业上生活上给予充分关注和关心，促进师生成长发展，培养了一大批高水平现代农业专家。他在担任学科带头人和校长岗位上，关爱支持优秀人才，力行改革破格晋升中青年学术骨干，帮带青年教师专业发展，先后动员一批公派留学人员归国服务，努力为国家聚才育才，为师生树立了立德立教、为人治学的榜样。</w:t>
      </w:r>
    </w:p>
    <w:p w:rsidR="005210ED" w:rsidRPr="005210ED" w:rsidRDefault="005210ED" w:rsidP="005210E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sz w:val="32"/>
          <w:szCs w:val="32"/>
        </w:rPr>
      </w:pPr>
      <w:r w:rsidRPr="005210ED">
        <w:rPr>
          <w:rFonts w:ascii="仿宋_GB2312" w:eastAsia="仿宋_GB2312" w:hAnsi="微软雅黑" w:hint="eastAsia"/>
          <w:sz w:val="32"/>
          <w:szCs w:val="32"/>
        </w:rPr>
        <w:t>学习卢永根同志艰苦朴素、为助教励学无私奉献的崇高精神。卢永根同志始终坚持共产党员勤俭节约的优良作风，求真务实、勤俭质朴，是一位情操高尚的师德模范，被誉为“布衣院士”。他对自己近乎苛刻地节俭，却将积蓄</w:t>
      </w:r>
      <w:r w:rsidRPr="005210ED">
        <w:rPr>
          <w:rFonts w:ascii="仿宋_GB2312" w:eastAsia="仿宋_GB2312" w:hAnsi="微软雅黑"/>
          <w:sz w:val="32"/>
          <w:szCs w:val="32"/>
        </w:rPr>
        <w:t>880多万元无私捐赠学校，设立教育基金；将祖传广州市花都区的两家商铺赠与</w:t>
      </w:r>
      <w:proofErr w:type="gramStart"/>
      <w:r w:rsidRPr="005210ED">
        <w:rPr>
          <w:rFonts w:ascii="仿宋_GB2312" w:eastAsia="仿宋_GB2312" w:hAnsi="微软雅黑"/>
          <w:sz w:val="32"/>
          <w:szCs w:val="32"/>
        </w:rPr>
        <w:t>当地罗洞小学</w:t>
      </w:r>
      <w:proofErr w:type="gramEnd"/>
      <w:r w:rsidRPr="005210ED">
        <w:rPr>
          <w:rFonts w:ascii="仿宋_GB2312" w:eastAsia="仿宋_GB2312" w:hAnsi="微软雅黑"/>
          <w:sz w:val="32"/>
          <w:szCs w:val="32"/>
        </w:rPr>
        <w:t>作为永久校产；他逝世后，家属</w:t>
      </w:r>
      <w:proofErr w:type="gramStart"/>
      <w:r w:rsidRPr="005210ED">
        <w:rPr>
          <w:rFonts w:ascii="仿宋_GB2312" w:eastAsia="仿宋_GB2312" w:hAnsi="微软雅黑"/>
          <w:sz w:val="32"/>
          <w:szCs w:val="32"/>
        </w:rPr>
        <w:t>遵</w:t>
      </w:r>
      <w:proofErr w:type="gramEnd"/>
      <w:r w:rsidRPr="005210ED">
        <w:rPr>
          <w:rFonts w:ascii="仿宋_GB2312" w:eastAsia="仿宋_GB2312" w:hAnsi="微软雅黑"/>
          <w:sz w:val="32"/>
          <w:szCs w:val="32"/>
        </w:rPr>
        <w:t>其遗愿，将他遗体捐献给医学研究和医疗教育事业。他至信至诚为教育</w:t>
      </w:r>
      <w:proofErr w:type="gramStart"/>
      <w:r w:rsidRPr="005210ED">
        <w:rPr>
          <w:rFonts w:ascii="仿宋_GB2312" w:eastAsia="仿宋_GB2312" w:hAnsi="微软雅黑"/>
          <w:sz w:val="32"/>
          <w:szCs w:val="32"/>
        </w:rPr>
        <w:t>事业倾献毕生</w:t>
      </w:r>
      <w:proofErr w:type="gramEnd"/>
      <w:r w:rsidRPr="005210ED">
        <w:rPr>
          <w:rFonts w:ascii="仿宋_GB2312" w:eastAsia="仿宋_GB2312" w:hAnsi="微软雅黑"/>
          <w:sz w:val="32"/>
          <w:szCs w:val="32"/>
        </w:rPr>
        <w:t>心力，充分展现了一名新时代人民教师和教育工作者的崇高品格和价值追求。</w:t>
      </w:r>
    </w:p>
    <w:p w:rsidR="005210ED" w:rsidRPr="005210ED" w:rsidRDefault="005210ED" w:rsidP="005210E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sz w:val="32"/>
          <w:szCs w:val="32"/>
        </w:rPr>
      </w:pPr>
      <w:r w:rsidRPr="005210ED">
        <w:rPr>
          <w:rFonts w:ascii="仿宋_GB2312" w:eastAsia="仿宋_GB2312" w:hAnsi="微软雅黑" w:hint="eastAsia"/>
          <w:sz w:val="32"/>
          <w:szCs w:val="32"/>
        </w:rPr>
        <w:t>广大教师和教育工作者要以卢永根同志为榜样，始终忠诚于党，坚定正确政治方向，不忘初心、牢记使命，秉承爱</w:t>
      </w:r>
      <w:r w:rsidRPr="005210ED">
        <w:rPr>
          <w:rFonts w:ascii="仿宋_GB2312" w:eastAsia="仿宋_GB2312" w:hAnsi="微软雅黑" w:hint="eastAsia"/>
          <w:sz w:val="32"/>
          <w:szCs w:val="32"/>
        </w:rPr>
        <w:lastRenderedPageBreak/>
        <w:t>国奋斗精神，把毕生追求融入为党和人民事业不懈奋斗中，做共产主义远大理想和中国特色社会主义共同理想的坚定信仰者和忠实</w:t>
      </w:r>
      <w:proofErr w:type="gramStart"/>
      <w:r w:rsidRPr="005210ED">
        <w:rPr>
          <w:rFonts w:ascii="仿宋_GB2312" w:eastAsia="仿宋_GB2312" w:hAnsi="微软雅黑" w:hint="eastAsia"/>
          <w:sz w:val="32"/>
          <w:szCs w:val="32"/>
        </w:rPr>
        <w:t>践行</w:t>
      </w:r>
      <w:proofErr w:type="gramEnd"/>
      <w:r w:rsidRPr="005210ED">
        <w:rPr>
          <w:rFonts w:ascii="仿宋_GB2312" w:eastAsia="仿宋_GB2312" w:hAnsi="微软雅黑" w:hint="eastAsia"/>
          <w:sz w:val="32"/>
          <w:szCs w:val="32"/>
        </w:rPr>
        <w:t>者。要以卢永根同志为榜样，胸怀为祖国和人民贡献力量的赤子情怀，从本职岗位做起，刻苦钻研、奋发进取，永远在人民需要的地方和领域倾情投入、创造价值，创造无愧于新时代的一流业绩。要以卢永根同志为榜样，不畏艰难困苦、勇于担当负责，深入落实立德树人根本任务，爱岗敬业、坚守岗位，争做党和人民满意的“四有”好老师，为党育人、为国育才，努力培养德智体美劳全面发展的社会主义事业建设者和接班人。要以卢永根同志为榜样，心有大我、淡泊名利、无私奉献，不断增强社会责任感和历史使命感，用模范行动和人格力量彰显新时代人民教师的价值本色和精神风范。</w:t>
      </w:r>
    </w:p>
    <w:p w:rsidR="00782226" w:rsidRPr="000A1B42" w:rsidRDefault="005210ED" w:rsidP="005210ED">
      <w:pPr>
        <w:pStyle w:val="a3"/>
        <w:shd w:val="clear" w:color="auto" w:fill="FFFFFF"/>
        <w:adjustRightInd w:val="0"/>
        <w:snapToGrid w:val="0"/>
        <w:spacing w:before="0" w:beforeAutospacing="0" w:after="0" w:afterAutospacing="0" w:line="360" w:lineRule="auto"/>
        <w:ind w:firstLineChars="200" w:firstLine="640"/>
        <w:jc w:val="both"/>
        <w:rPr>
          <w:rFonts w:ascii="仿宋_GB2312" w:eastAsia="仿宋_GB2312" w:hAnsi="微软雅黑" w:hint="eastAsia"/>
          <w:sz w:val="32"/>
          <w:szCs w:val="32"/>
        </w:rPr>
      </w:pPr>
      <w:r w:rsidRPr="005210ED">
        <w:rPr>
          <w:rFonts w:ascii="仿宋_GB2312" w:eastAsia="仿宋_GB2312" w:hAnsi="微软雅黑" w:hint="eastAsia"/>
          <w:sz w:val="32"/>
          <w:szCs w:val="32"/>
        </w:rPr>
        <w:t>各级教育部门和各级各类学校要认真组织开展向卢永根同志学习的活动，要将学习活动与深入学习贯彻党的十九届四中全会精神相结合、与开展“不忘初心、牢记使命”主题教育相结合，把卢永根同志等先进典型作为学习教育的鲜活教材，通过组织专题学习、集中研讨、座谈交流、演讲征文等方式，充分利用微博、微信、报刊、广播、电视等媒体以及校报校刊、展板橱窗等宣传阵地，精心部署、认真组织，迅速掀起学习卢永根同志的热潮。要把学习活动同加强学校思想政治工作、培育和</w:t>
      </w:r>
      <w:proofErr w:type="gramStart"/>
      <w:r w:rsidRPr="005210ED">
        <w:rPr>
          <w:rFonts w:ascii="仿宋_GB2312" w:eastAsia="仿宋_GB2312" w:hAnsi="微软雅黑" w:hint="eastAsia"/>
          <w:sz w:val="32"/>
          <w:szCs w:val="32"/>
        </w:rPr>
        <w:t>践行</w:t>
      </w:r>
      <w:proofErr w:type="gramEnd"/>
      <w:r w:rsidRPr="005210ED">
        <w:rPr>
          <w:rFonts w:ascii="仿宋_GB2312" w:eastAsia="仿宋_GB2312" w:hAnsi="微软雅黑" w:hint="eastAsia"/>
          <w:sz w:val="32"/>
          <w:szCs w:val="32"/>
        </w:rPr>
        <w:t>社会主义核心价值观结合起来，</w:t>
      </w:r>
      <w:r w:rsidRPr="005210ED">
        <w:rPr>
          <w:rFonts w:ascii="仿宋_GB2312" w:eastAsia="仿宋_GB2312" w:hAnsi="微软雅黑" w:hint="eastAsia"/>
          <w:sz w:val="32"/>
          <w:szCs w:val="32"/>
        </w:rPr>
        <w:lastRenderedPageBreak/>
        <w:t>加强新时代爱国主义教育，坚持不懈用习近平新时代中国特色社会主义思想铸魂育人。要大力宣传弘扬卢永根同志先进事迹和崇高师德，切实发挥先进典型的精神感召力，引导广大教师和教育工作者向榜样看齐，进一步激发广大教师和教育科研工作者的奋斗激情，引导他们弘扬担当精神，发扬求真务实作风，立足岗位，不懈奋斗，为全面建成小康社会、建设教育强国、实现“两个一百年”奋斗目标和中华民族伟大复兴的中国</w:t>
      </w:r>
      <w:proofErr w:type="gramStart"/>
      <w:r w:rsidRPr="005210ED">
        <w:rPr>
          <w:rFonts w:ascii="仿宋_GB2312" w:eastAsia="仿宋_GB2312" w:hAnsi="微软雅黑" w:hint="eastAsia"/>
          <w:sz w:val="32"/>
          <w:szCs w:val="32"/>
        </w:rPr>
        <w:t>梦贡献</w:t>
      </w:r>
      <w:proofErr w:type="gramEnd"/>
      <w:r w:rsidRPr="005210ED">
        <w:rPr>
          <w:rFonts w:ascii="仿宋_GB2312" w:eastAsia="仿宋_GB2312" w:hAnsi="微软雅黑" w:hint="eastAsia"/>
          <w:sz w:val="32"/>
          <w:szCs w:val="32"/>
        </w:rPr>
        <w:t>智慧和力量。</w:t>
      </w:r>
    </w:p>
    <w:p w:rsidR="00CC1BE0" w:rsidRPr="000A1B42" w:rsidRDefault="00CC1BE0" w:rsidP="00A52533">
      <w:pPr>
        <w:pStyle w:val="a3"/>
        <w:shd w:val="clear" w:color="auto" w:fill="FFFFFF"/>
        <w:adjustRightInd w:val="0"/>
        <w:snapToGrid w:val="0"/>
        <w:spacing w:before="0" w:beforeAutospacing="0" w:after="0" w:afterAutospacing="0" w:line="360" w:lineRule="auto"/>
        <w:jc w:val="both"/>
        <w:rPr>
          <w:rFonts w:ascii="仿宋_GB2312" w:eastAsia="仿宋_GB2312" w:hAnsi="微软雅黑" w:hint="eastAsia"/>
          <w:sz w:val="32"/>
          <w:szCs w:val="32"/>
        </w:rPr>
      </w:pPr>
    </w:p>
    <w:p w:rsidR="00CC1BE0" w:rsidRPr="000A1B42" w:rsidRDefault="00CC1BE0" w:rsidP="00A52533">
      <w:pPr>
        <w:adjustRightInd w:val="0"/>
        <w:snapToGrid w:val="0"/>
        <w:spacing w:line="360" w:lineRule="auto"/>
        <w:rPr>
          <w:rFonts w:ascii="仿宋_GB2312" w:eastAsia="仿宋_GB2312" w:hint="eastAsia"/>
          <w:sz w:val="32"/>
          <w:szCs w:val="32"/>
        </w:rPr>
      </w:pPr>
    </w:p>
    <w:sectPr w:rsidR="00CC1BE0" w:rsidRPr="000A1B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E2"/>
    <w:rsid w:val="00081FE2"/>
    <w:rsid w:val="000A1B42"/>
    <w:rsid w:val="000C044B"/>
    <w:rsid w:val="000D359F"/>
    <w:rsid w:val="00181985"/>
    <w:rsid w:val="00360D09"/>
    <w:rsid w:val="0036159C"/>
    <w:rsid w:val="004F25A8"/>
    <w:rsid w:val="005210ED"/>
    <w:rsid w:val="00534DD6"/>
    <w:rsid w:val="0059787F"/>
    <w:rsid w:val="00640765"/>
    <w:rsid w:val="00662091"/>
    <w:rsid w:val="006F06F5"/>
    <w:rsid w:val="007371F4"/>
    <w:rsid w:val="00782226"/>
    <w:rsid w:val="0093750A"/>
    <w:rsid w:val="00987B1E"/>
    <w:rsid w:val="00A371DD"/>
    <w:rsid w:val="00A52533"/>
    <w:rsid w:val="00B2538C"/>
    <w:rsid w:val="00BE5CF5"/>
    <w:rsid w:val="00CC1BE0"/>
    <w:rsid w:val="00D9119C"/>
    <w:rsid w:val="00DA18C7"/>
    <w:rsid w:val="00E679C0"/>
    <w:rsid w:val="00E82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9DD8"/>
  <w15:chartTrackingRefBased/>
  <w15:docId w15:val="{B6246394-B9C2-4B32-B496-3B14999C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4076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BE0"/>
    <w:pPr>
      <w:widowControl/>
      <w:spacing w:before="100" w:beforeAutospacing="1" w:after="100" w:afterAutospacing="1"/>
      <w:jc w:val="left"/>
    </w:pPr>
    <w:rPr>
      <w:rFonts w:ascii="宋体" w:eastAsia="宋体" w:hAnsi="宋体" w:cs="宋体"/>
      <w:kern w:val="0"/>
      <w:sz w:val="24"/>
      <w:szCs w:val="24"/>
    </w:rPr>
  </w:style>
  <w:style w:type="paragraph" w:customStyle="1" w:styleId="phototitle">
    <w:name w:val="photo_title"/>
    <w:basedOn w:val="a"/>
    <w:rsid w:val="00CC1BE0"/>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640765"/>
    <w:rPr>
      <w:rFonts w:ascii="宋体" w:eastAsia="宋体" w:hAnsi="宋体" w:cs="宋体"/>
      <w:b/>
      <w:bCs/>
      <w:kern w:val="36"/>
      <w:sz w:val="48"/>
      <w:szCs w:val="48"/>
    </w:rPr>
  </w:style>
  <w:style w:type="character" w:styleId="a4">
    <w:name w:val="Strong"/>
    <w:basedOn w:val="a0"/>
    <w:uiPriority w:val="22"/>
    <w:qFormat/>
    <w:rsid w:val="00181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1191">
      <w:bodyDiv w:val="1"/>
      <w:marLeft w:val="0"/>
      <w:marRight w:val="0"/>
      <w:marTop w:val="0"/>
      <w:marBottom w:val="0"/>
      <w:divBdr>
        <w:top w:val="none" w:sz="0" w:space="0" w:color="auto"/>
        <w:left w:val="none" w:sz="0" w:space="0" w:color="auto"/>
        <w:bottom w:val="none" w:sz="0" w:space="0" w:color="auto"/>
        <w:right w:val="none" w:sz="0" w:space="0" w:color="auto"/>
      </w:divBdr>
    </w:div>
    <w:div w:id="436602995">
      <w:bodyDiv w:val="1"/>
      <w:marLeft w:val="0"/>
      <w:marRight w:val="0"/>
      <w:marTop w:val="0"/>
      <w:marBottom w:val="0"/>
      <w:divBdr>
        <w:top w:val="none" w:sz="0" w:space="0" w:color="auto"/>
        <w:left w:val="none" w:sz="0" w:space="0" w:color="auto"/>
        <w:bottom w:val="none" w:sz="0" w:space="0" w:color="auto"/>
        <w:right w:val="none" w:sz="0" w:space="0" w:color="auto"/>
      </w:divBdr>
    </w:div>
    <w:div w:id="459961908">
      <w:bodyDiv w:val="1"/>
      <w:marLeft w:val="0"/>
      <w:marRight w:val="0"/>
      <w:marTop w:val="0"/>
      <w:marBottom w:val="0"/>
      <w:divBdr>
        <w:top w:val="none" w:sz="0" w:space="0" w:color="auto"/>
        <w:left w:val="none" w:sz="0" w:space="0" w:color="auto"/>
        <w:bottom w:val="none" w:sz="0" w:space="0" w:color="auto"/>
        <w:right w:val="none" w:sz="0" w:space="0" w:color="auto"/>
      </w:divBdr>
    </w:div>
    <w:div w:id="846822232">
      <w:bodyDiv w:val="1"/>
      <w:marLeft w:val="0"/>
      <w:marRight w:val="0"/>
      <w:marTop w:val="0"/>
      <w:marBottom w:val="0"/>
      <w:divBdr>
        <w:top w:val="none" w:sz="0" w:space="0" w:color="auto"/>
        <w:left w:val="none" w:sz="0" w:space="0" w:color="auto"/>
        <w:bottom w:val="none" w:sz="0" w:space="0" w:color="auto"/>
        <w:right w:val="none" w:sz="0" w:space="0" w:color="auto"/>
      </w:divBdr>
    </w:div>
    <w:div w:id="985820905">
      <w:bodyDiv w:val="1"/>
      <w:marLeft w:val="0"/>
      <w:marRight w:val="0"/>
      <w:marTop w:val="0"/>
      <w:marBottom w:val="0"/>
      <w:divBdr>
        <w:top w:val="none" w:sz="0" w:space="0" w:color="auto"/>
        <w:left w:val="none" w:sz="0" w:space="0" w:color="auto"/>
        <w:bottom w:val="none" w:sz="0" w:space="0" w:color="auto"/>
        <w:right w:val="none" w:sz="0" w:space="0" w:color="auto"/>
      </w:divBdr>
    </w:div>
    <w:div w:id="1004211663">
      <w:bodyDiv w:val="1"/>
      <w:marLeft w:val="0"/>
      <w:marRight w:val="0"/>
      <w:marTop w:val="0"/>
      <w:marBottom w:val="0"/>
      <w:divBdr>
        <w:top w:val="none" w:sz="0" w:space="0" w:color="auto"/>
        <w:left w:val="none" w:sz="0" w:space="0" w:color="auto"/>
        <w:bottom w:val="none" w:sz="0" w:space="0" w:color="auto"/>
        <w:right w:val="none" w:sz="0" w:space="0" w:color="auto"/>
      </w:divBdr>
    </w:div>
    <w:div w:id="1220894568">
      <w:bodyDiv w:val="1"/>
      <w:marLeft w:val="0"/>
      <w:marRight w:val="0"/>
      <w:marTop w:val="0"/>
      <w:marBottom w:val="0"/>
      <w:divBdr>
        <w:top w:val="none" w:sz="0" w:space="0" w:color="auto"/>
        <w:left w:val="none" w:sz="0" w:space="0" w:color="auto"/>
        <w:bottom w:val="none" w:sz="0" w:space="0" w:color="auto"/>
        <w:right w:val="none" w:sz="0" w:space="0" w:color="auto"/>
      </w:divBdr>
    </w:div>
    <w:div w:id="1603612639">
      <w:bodyDiv w:val="1"/>
      <w:marLeft w:val="0"/>
      <w:marRight w:val="0"/>
      <w:marTop w:val="0"/>
      <w:marBottom w:val="0"/>
      <w:divBdr>
        <w:top w:val="none" w:sz="0" w:space="0" w:color="auto"/>
        <w:left w:val="none" w:sz="0" w:space="0" w:color="auto"/>
        <w:bottom w:val="none" w:sz="0" w:space="0" w:color="auto"/>
        <w:right w:val="none" w:sz="0" w:space="0" w:color="auto"/>
      </w:divBdr>
    </w:div>
    <w:div w:id="18121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45</Pages>
  <Words>3405</Words>
  <Characters>19413</Characters>
  <Application>Microsoft Office Word</Application>
  <DocSecurity>0</DocSecurity>
  <Lines>161</Lines>
  <Paragraphs>45</Paragraphs>
  <ScaleCrop>false</ScaleCrop>
  <Company>china</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牛瑛奎</dc:creator>
  <cp:keywords/>
  <dc:description/>
  <cp:lastModifiedBy>牛瑛奎</cp:lastModifiedBy>
  <cp:revision>24</cp:revision>
  <dcterms:created xsi:type="dcterms:W3CDTF">2019-11-26T07:35:00Z</dcterms:created>
  <dcterms:modified xsi:type="dcterms:W3CDTF">2019-11-26T09:44:00Z</dcterms:modified>
</cp:coreProperties>
</file>