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F" w:rsidRDefault="00A1256F" w:rsidP="00A1256F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</w:p>
    <w:p w:rsidR="00A1256F" w:rsidRDefault="00A1256F" w:rsidP="00A1256F">
      <w:pPr>
        <w:spacing w:line="480" w:lineRule="auto"/>
        <w:ind w:right="28"/>
        <w:jc w:val="center"/>
        <w:rPr>
          <w:rFonts w:ascii="方正小标宋简体" w:eastAsia="方正小标宋简体" w:hAnsi="方正小标宋_GBK" w:hint="eastAsia"/>
          <w:kern w:val="0"/>
          <w:sz w:val="44"/>
          <w:szCs w:val="44"/>
        </w:rPr>
      </w:pPr>
    </w:p>
    <w:p w:rsidR="00A1256F" w:rsidRDefault="00A1256F" w:rsidP="00A1256F">
      <w:pPr>
        <w:spacing w:line="480" w:lineRule="auto"/>
        <w:ind w:right="28"/>
        <w:jc w:val="center"/>
        <w:rPr>
          <w:rFonts w:ascii="方正小标宋简体" w:eastAsia="方正小标宋简体" w:hAnsi="方正小标宋_GBK" w:hint="eastAsia"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课程、教学名师和团队申报书</w:t>
      </w:r>
    </w:p>
    <w:p w:rsidR="00A1256F" w:rsidRDefault="00A1256F" w:rsidP="00A1256F">
      <w:pPr>
        <w:spacing w:line="520" w:lineRule="exact"/>
        <w:ind w:right="26"/>
        <w:jc w:val="center"/>
        <w:rPr>
          <w:rFonts w:ascii="黑体" w:eastAsia="黑体" w:hAnsi="黑体" w:hint="eastAsia"/>
          <w:sz w:val="36"/>
          <w:szCs w:val="36"/>
        </w:rPr>
      </w:pPr>
    </w:p>
    <w:p w:rsidR="00A1256F" w:rsidRDefault="00A1256F" w:rsidP="00A1256F">
      <w:pPr>
        <w:spacing w:line="520" w:lineRule="exact"/>
        <w:ind w:right="26"/>
        <w:jc w:val="center"/>
        <w:rPr>
          <w:rFonts w:ascii="黑体" w:eastAsia="黑体" w:hAnsi="黑体" w:hint="eastAsia"/>
          <w:sz w:val="36"/>
          <w:szCs w:val="36"/>
        </w:rPr>
      </w:pPr>
    </w:p>
    <w:p w:rsidR="00A1256F" w:rsidRDefault="00A1256F" w:rsidP="00A1256F">
      <w:pPr>
        <w:spacing w:line="600" w:lineRule="exact"/>
        <w:ind w:right="28" w:firstLineChars="400" w:firstLine="1280"/>
        <w:rPr>
          <w:rFonts w:ascii="黑体" w:eastAsia="黑体" w:hAnsi="黑体" w:hint="eastAsia"/>
          <w:sz w:val="32"/>
          <w:szCs w:val="36"/>
          <w:u w:val="single"/>
        </w:rPr>
      </w:pPr>
    </w:p>
    <w:p w:rsidR="00A1256F" w:rsidRDefault="00A1256F" w:rsidP="00A1256F">
      <w:pPr>
        <w:spacing w:line="600" w:lineRule="exact"/>
        <w:ind w:right="28" w:firstLineChars="400" w:firstLine="1280"/>
        <w:rPr>
          <w:rFonts w:ascii="黑体" w:eastAsia="黑体" w:hAnsi="黑体" w:hint="eastAsia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A1256F" w:rsidRDefault="00A1256F" w:rsidP="00A1256F">
      <w:pPr>
        <w:spacing w:line="600" w:lineRule="exact"/>
        <w:ind w:right="28" w:firstLineChars="400" w:firstLine="1280"/>
        <w:rPr>
          <w:rFonts w:ascii="黑体" w:eastAsia="黑体" w:hAnsi="黑体" w:hint="eastAsia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A1256F" w:rsidRDefault="00A1256F" w:rsidP="00A1256F">
      <w:pPr>
        <w:spacing w:line="600" w:lineRule="exact"/>
        <w:ind w:right="28" w:firstLineChars="400" w:firstLine="1280"/>
        <w:rPr>
          <w:rFonts w:ascii="黑体" w:eastAsia="黑体" w:hAnsi="黑体" w:hint="eastAsia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A1256F" w:rsidRDefault="00A1256F" w:rsidP="00A1256F">
      <w:pPr>
        <w:spacing w:line="600" w:lineRule="exact"/>
        <w:ind w:right="28" w:firstLineChars="400" w:firstLine="1280"/>
        <w:rPr>
          <w:rFonts w:hint="eastAsia"/>
        </w:rPr>
      </w:pPr>
      <w:r>
        <w:rPr>
          <w:rFonts w:ascii="黑体" w:eastAsia="黑体" w:hAnsi="黑体" w:hint="eastAsia"/>
          <w:sz w:val="32"/>
          <w:szCs w:val="36"/>
        </w:rPr>
        <w:t>推荐类别：</w:t>
      </w:r>
      <w:r>
        <w:rPr>
          <w:rFonts w:ascii="黑体" w:eastAsia="黑体" w:hAnsi="黑体" w:hint="eastAsia"/>
          <w:sz w:val="15"/>
          <w:szCs w:val="15"/>
        </w:rPr>
        <w:t xml:space="preserve"> </w:t>
      </w: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职业教育</w:t>
      </w:r>
    </w:p>
    <w:p w:rsidR="00A1256F" w:rsidRDefault="00A1256F" w:rsidP="00A1256F">
      <w:pPr>
        <w:spacing w:line="600" w:lineRule="exact"/>
        <w:ind w:leftChars="1400" w:left="29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普通本科教育</w:t>
      </w:r>
    </w:p>
    <w:p w:rsidR="00A1256F" w:rsidRDefault="00A1256F" w:rsidP="00A1256F">
      <w:pPr>
        <w:spacing w:line="600" w:lineRule="exact"/>
        <w:ind w:leftChars="1400" w:left="2940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研究生教育</w:t>
      </w:r>
    </w:p>
    <w:p w:rsidR="00A1256F" w:rsidRDefault="00A1256F" w:rsidP="00A1256F">
      <w:pPr>
        <w:spacing w:line="600" w:lineRule="exact"/>
        <w:ind w:leftChars="1400" w:left="2940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继续教育</w:t>
      </w:r>
    </w:p>
    <w:p w:rsidR="00A1256F" w:rsidRDefault="00A1256F" w:rsidP="00A1256F">
      <w:pPr>
        <w:spacing w:line="600" w:lineRule="exact"/>
        <w:ind w:right="28" w:firstLineChars="400" w:firstLine="1280"/>
        <w:rPr>
          <w:rFonts w:ascii="黑体" w:eastAsia="黑体" w:hAnsi="黑体" w:hint="eastAsia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A1256F" w:rsidRDefault="00A1256F" w:rsidP="00A1256F">
      <w:pPr>
        <w:spacing w:line="600" w:lineRule="exact"/>
        <w:ind w:right="28" w:firstLineChars="400" w:firstLine="1280"/>
        <w:rPr>
          <w:rFonts w:ascii="黑体" w:eastAsia="黑体" w:hAnsi="黑体" w:hint="eastAsia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推荐单位： </w:t>
      </w:r>
    </w:p>
    <w:p w:rsidR="00A1256F" w:rsidRDefault="00A1256F" w:rsidP="00A1256F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28"/>
        </w:rPr>
      </w:pPr>
    </w:p>
    <w:p w:rsidR="00A1256F" w:rsidRDefault="00A1256F" w:rsidP="00A1256F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28"/>
        </w:rPr>
      </w:pPr>
    </w:p>
    <w:p w:rsidR="00A1256F" w:rsidRDefault="00A1256F" w:rsidP="00A1256F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28"/>
        </w:rPr>
      </w:pPr>
    </w:p>
    <w:p w:rsidR="00A1256F" w:rsidRDefault="00A1256F" w:rsidP="00A1256F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A1256F" w:rsidRDefault="00A1256F" w:rsidP="00A1256F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二○二一年三月</w:t>
      </w:r>
    </w:p>
    <w:p w:rsidR="00A1256F" w:rsidRDefault="00A1256F" w:rsidP="00A1256F">
      <w:pPr>
        <w:widowControl/>
        <w:jc w:val="left"/>
        <w:rPr>
          <w:rFonts w:ascii="黑体" w:eastAsia="黑体" w:hAnsi="黑体"/>
          <w:sz w:val="32"/>
          <w:szCs w:val="32"/>
        </w:rPr>
        <w:sectPr w:rsidR="00A1256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1256F" w:rsidRDefault="00A1256F" w:rsidP="00A1256F">
      <w:pPr>
        <w:rPr>
          <w:rFonts w:hint="eastAsia"/>
        </w:rPr>
      </w:pPr>
    </w:p>
    <w:p w:rsidR="00A1256F" w:rsidRDefault="00A1256F" w:rsidP="00A1256F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A1256F" w:rsidRDefault="00A1256F" w:rsidP="00A1256F">
      <w:pPr>
        <w:widowControl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1256F" w:rsidRDefault="00A1256F" w:rsidP="00A1256F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1.每门课程均需明确“推荐类别”，只能从“职业教育”、“普通本科教育”、“研究生教育”“继续教育”中选择一个选项填报。</w:t>
      </w:r>
    </w:p>
    <w:p w:rsidR="00A1256F" w:rsidRDefault="00A1256F" w:rsidP="00A1256F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</w:t>
      </w:r>
      <w:r>
        <w:rPr>
          <w:rFonts w:ascii="仿宋_GB2312" w:eastAsia="仿宋_GB2312" w:hAnsi="等线" w:hint="eastAsia"/>
          <w:sz w:val="32"/>
          <w:szCs w:val="36"/>
        </w:rPr>
        <w:t>课程可由一名教师讲授，也可由教学团队共同讲授。</w:t>
      </w:r>
    </w:p>
    <w:p w:rsidR="00A1256F" w:rsidRDefault="00A1256F" w:rsidP="00A1256F">
      <w:pPr>
        <w:widowControl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“学科门类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专业大类代码”和“一级学科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专业类代码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请规范填写。没有对应具体学科专业的课程，请分别填写“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”和“</w:t>
      </w:r>
      <w:r>
        <w:rPr>
          <w:rFonts w:eastAsia="仿宋_GB2312"/>
          <w:sz w:val="32"/>
          <w:szCs w:val="32"/>
        </w:rPr>
        <w:t>0000</w:t>
      </w:r>
      <w:r>
        <w:rPr>
          <w:rFonts w:eastAsia="仿宋_GB2312" w:hint="eastAsia"/>
          <w:sz w:val="32"/>
          <w:szCs w:val="32"/>
        </w:rPr>
        <w:t>”。</w:t>
      </w:r>
    </w:p>
    <w:p w:rsidR="00A1256F" w:rsidRDefault="00A1256F" w:rsidP="00A1256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申报书按每门课程单独装订成册，一式两份。</w:t>
      </w:r>
    </w:p>
    <w:p w:rsidR="00A1256F" w:rsidRDefault="00A1256F" w:rsidP="00A1256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所有报送材料均可能上网公开，</w:t>
      </w:r>
      <w:proofErr w:type="gramStart"/>
      <w:r>
        <w:rPr>
          <w:rFonts w:eastAsia="仿宋_GB2312" w:hint="eastAsia"/>
          <w:sz w:val="32"/>
          <w:szCs w:val="32"/>
        </w:rPr>
        <w:t>请严格</w:t>
      </w:r>
      <w:proofErr w:type="gramEnd"/>
      <w:r>
        <w:rPr>
          <w:rFonts w:eastAsia="仿宋_GB2312" w:hint="eastAsia"/>
          <w:sz w:val="32"/>
          <w:szCs w:val="32"/>
        </w:rPr>
        <w:t>审查，确保不违反有关法律及保密规定。</w:t>
      </w:r>
    </w:p>
    <w:p w:rsidR="00A1256F" w:rsidRDefault="00A1256F" w:rsidP="00A1256F">
      <w:pPr>
        <w:widowControl/>
        <w:jc w:val="left"/>
        <w:rPr>
          <w:rFonts w:ascii="黑体" w:eastAsia="黑体" w:hAnsi="黑体"/>
          <w:sz w:val="24"/>
        </w:rPr>
        <w:sectPr w:rsidR="00A1256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1256F" w:rsidRDefault="00A1256F" w:rsidP="00A1256F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5904"/>
      </w:tblGrid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9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课程类型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○公共基础课程  ○专业教育课程 ○实践类课程</w:t>
            </w:r>
          </w:p>
        </w:tc>
      </w:tr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所属学科门类/</w:t>
            </w:r>
          </w:p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专业大类代码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一级学科/专业类代码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课程性质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○必修  ○选修</w:t>
            </w:r>
          </w:p>
        </w:tc>
      </w:tr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开课年级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时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分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30"/>
          <w:jc w:val="center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 w:rsidR="00A1256F" w:rsidTr="00A1256F">
        <w:trPr>
          <w:trHeight w:val="330"/>
          <w:jc w:val="center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 w:rsidR="00A1256F" w:rsidTr="00A1256F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○线下     ○线上     ○线上线下混合式</w:t>
            </w:r>
          </w:p>
        </w:tc>
      </w:tr>
      <w:tr w:rsidR="00A1256F" w:rsidTr="00A1256F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1256F" w:rsidRDefault="00A1256F" w:rsidP="00A1256F">
      <w:pPr>
        <w:spacing w:line="360" w:lineRule="exact"/>
        <w:rPr>
          <w:rFonts w:ascii="仿宋_GB2312" w:eastAsia="仿宋_GB2312" w:hAnsi="仿宋_GB2312" w:cs="仿宋_GB2312" w:hint="eastAsia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A1256F" w:rsidRDefault="00A1256F" w:rsidP="00A1256F">
      <w:pPr>
        <w:spacing w:line="140" w:lineRule="exact"/>
        <w:rPr>
          <w:rFonts w:ascii="黑体" w:eastAsia="黑体" w:hAnsi="黑体" w:hint="eastAsia"/>
          <w:sz w:val="24"/>
        </w:rPr>
      </w:pPr>
    </w:p>
    <w:p w:rsidR="00A1256F" w:rsidRDefault="00A1256F" w:rsidP="00A1256F">
      <w:pPr>
        <w:numPr>
          <w:ilvl w:val="0"/>
          <w:numId w:val="1"/>
        </w:num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授课教师（教学团队）基本情况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49"/>
        <w:gridCol w:w="825"/>
        <w:gridCol w:w="712"/>
        <w:gridCol w:w="725"/>
        <w:gridCol w:w="825"/>
        <w:gridCol w:w="813"/>
        <w:gridCol w:w="837"/>
        <w:gridCol w:w="2240"/>
      </w:tblGrid>
      <w:tr w:rsidR="00A1256F" w:rsidTr="00A1256F">
        <w:trPr>
          <w:trHeight w:val="140"/>
          <w:jc w:val="center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课程团队主要成员</w:t>
            </w:r>
          </w:p>
          <w:p w:rsidR="00A1256F" w:rsidRDefault="00A1256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A1256F" w:rsidTr="00A1256F">
        <w:trPr>
          <w:trHeight w:val="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院系/</w:t>
            </w:r>
          </w:p>
          <w:p w:rsidR="00A1256F" w:rsidRDefault="00A1256F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</w:t>
            </w:r>
          </w:p>
          <w:p w:rsidR="00A1256F" w:rsidRDefault="00A1256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教学任务</w:t>
            </w: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1256F" w:rsidRDefault="00A1256F" w:rsidP="00A1256F">
      <w:pPr>
        <w:spacing w:line="140" w:lineRule="exact"/>
        <w:rPr>
          <w:rFonts w:ascii="黑体" w:eastAsia="黑体" w:hAnsi="黑体" w:hint="eastAsia"/>
          <w:sz w:val="24"/>
        </w:rPr>
      </w:pPr>
    </w:p>
    <w:p w:rsidR="00A1256F" w:rsidRDefault="00A1256F" w:rsidP="00A1256F">
      <w:pPr>
        <w:numPr>
          <w:ilvl w:val="0"/>
          <w:numId w:val="1"/>
        </w:num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</w:rPr>
        <w:t>思政教育</w:t>
      </w:r>
      <w:proofErr w:type="gramEnd"/>
      <w:r>
        <w:rPr>
          <w:rFonts w:ascii="黑体" w:eastAsia="黑体" w:hAnsi="黑体" w:hint="eastAsia"/>
          <w:sz w:val="24"/>
        </w:rPr>
        <w:t>教学情况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647"/>
      </w:tblGrid>
      <w:tr w:rsidR="00A1256F" w:rsidTr="00A1256F">
        <w:trPr>
          <w:trHeight w:val="104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</w:t>
            </w:r>
          </w:p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实践和理论研究、获得教学奖励等方面的情况）</w:t>
            </w:r>
          </w:p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1256F" w:rsidTr="00A1256F">
        <w:trPr>
          <w:trHeight w:val="118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F" w:rsidRDefault="00A1256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培训、集体教研、获得教学奖励等方面的情况。如不是教学团队，可填无）</w:t>
            </w:r>
          </w:p>
        </w:tc>
      </w:tr>
    </w:tbl>
    <w:p w:rsidR="00E95B15" w:rsidRDefault="00E95B15" w:rsidP="00E95B15">
      <w:pPr>
        <w:spacing w:line="340" w:lineRule="atLeast"/>
        <w:rPr>
          <w:rFonts w:ascii="黑体" w:eastAsia="黑体" w:hAnsi="黑体" w:cs="黑体"/>
          <w:sz w:val="24"/>
        </w:rPr>
      </w:pPr>
    </w:p>
    <w:p w:rsidR="00E95B15" w:rsidRDefault="00E95B15">
      <w:pPr>
        <w:widowControl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br w:type="page"/>
      </w:r>
    </w:p>
    <w:p w:rsidR="00A1256F" w:rsidRDefault="00A1256F" w:rsidP="00A1256F">
      <w:pPr>
        <w:numPr>
          <w:ilvl w:val="0"/>
          <w:numId w:val="1"/>
        </w:numPr>
        <w:spacing w:line="340" w:lineRule="atLeast"/>
        <w:rPr>
          <w:rFonts w:ascii="黑体" w:eastAsia="黑体" w:hAnsi="黑体" w:cs="黑体" w:hint="eastAsia"/>
          <w:sz w:val="24"/>
        </w:rPr>
      </w:pPr>
      <w:proofErr w:type="gramStart"/>
      <w:r>
        <w:rPr>
          <w:rFonts w:ascii="黑体" w:eastAsia="黑体" w:hAnsi="黑体" w:cs="黑体" w:hint="eastAsia"/>
          <w:sz w:val="24"/>
        </w:rPr>
        <w:lastRenderedPageBreak/>
        <w:t>课程思政建设</w:t>
      </w:r>
      <w:proofErr w:type="gramEnd"/>
      <w:r>
        <w:rPr>
          <w:rFonts w:ascii="黑体" w:eastAsia="黑体" w:hAnsi="黑体" w:cs="黑体" w:hint="eastAsia"/>
          <w:sz w:val="24"/>
        </w:rPr>
        <w:t>总体设计情况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248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供给，将价值塑造、知识传授和能力培养紧密融合等情况。500字以内）</w:t>
            </w: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1256F" w:rsidRDefault="00A1256F" w:rsidP="00A1256F">
      <w:pPr>
        <w:spacing w:line="340" w:lineRule="atLeast"/>
        <w:rPr>
          <w:rFonts w:ascii="黑体" w:eastAsia="黑体" w:hAnsi="黑体" w:cs="黑体" w:hint="eastAsia"/>
          <w:sz w:val="24"/>
        </w:rPr>
      </w:pPr>
    </w:p>
    <w:p w:rsidR="00A1256F" w:rsidRDefault="00A1256F" w:rsidP="00A1256F">
      <w:pPr>
        <w:numPr>
          <w:ilvl w:val="0"/>
          <w:numId w:val="1"/>
        </w:numPr>
        <w:spacing w:line="340" w:lineRule="atLeas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</w:rPr>
        <w:t>实践情况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27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模式和方法路径，将课程建设目标融入课程教学过程等情况。1000字以内）</w:t>
            </w: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1256F" w:rsidRDefault="00A1256F" w:rsidP="00A1256F">
      <w:pPr>
        <w:pStyle w:val="a5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p w:rsidR="00A1256F" w:rsidRDefault="00A1256F" w:rsidP="00A1256F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256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改革成效、示范辐射等情况。500字以内）</w:t>
            </w:r>
          </w:p>
          <w:p w:rsidR="00A1256F" w:rsidRDefault="00A1256F">
            <w:pPr>
              <w:spacing w:line="340" w:lineRule="atLeast"/>
              <w:rPr>
                <w:rFonts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:rsidR="00A1256F" w:rsidRDefault="00A1256F" w:rsidP="00A1256F">
      <w:pPr>
        <w:pStyle w:val="a5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p w:rsidR="00A1256F" w:rsidRDefault="00A1256F" w:rsidP="00A1256F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254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A1256F" w:rsidRDefault="00A1256F">
            <w:pPr>
              <w:spacing w:line="340" w:lineRule="atLeast"/>
              <w:rPr>
                <w:rFonts w:hint="eastAsia"/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:rsidR="00E95B15" w:rsidRDefault="00E95B15" w:rsidP="00E95B15">
      <w:pPr>
        <w:pStyle w:val="a5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E95B15" w:rsidRDefault="00E95B15">
      <w:pPr>
        <w:widowControl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br w:type="page"/>
      </w:r>
    </w:p>
    <w:p w:rsidR="00A1256F" w:rsidRDefault="00A1256F" w:rsidP="00A1256F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课程建设计划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177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（概述今后5年课程在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的持续建设计划、需要进一步解决的问题、主要改进措施、支持保障措施等。300字以内）</w:t>
            </w:r>
          </w:p>
          <w:p w:rsidR="00A1256F" w:rsidRDefault="00A1256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1256F" w:rsidRDefault="00A1256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1256F" w:rsidRDefault="00A1256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A1256F" w:rsidRDefault="00A1256F" w:rsidP="00A1256F">
      <w:pPr>
        <w:pStyle w:val="a5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p w:rsidR="00A1256F" w:rsidRDefault="00A1256F" w:rsidP="00A1256F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9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 w:rsidP="00A1256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A1256F" w:rsidRDefault="00A1256F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A1256F" w:rsidRDefault="00A1256F" w:rsidP="000C49A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:rsidR="00A1256F" w:rsidRDefault="00A1256F">
            <w:pPr>
              <w:pStyle w:val="a5"/>
              <w:spacing w:line="340" w:lineRule="atLeast"/>
              <w:ind w:firstLine="48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A1256F" w:rsidRDefault="00A1256F" w:rsidP="000C49A2">
            <w:pPr>
              <w:pStyle w:val="a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A1256F" w:rsidRDefault="00A1256F">
            <w:pPr>
              <w:pStyle w:val="a5"/>
              <w:spacing w:line="340" w:lineRule="atLeast"/>
              <w:ind w:firstLine="48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A1256F" w:rsidRDefault="00A1256F" w:rsidP="000C49A2">
            <w:pPr>
              <w:pStyle w:val="a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A1256F" w:rsidRDefault="00A1256F">
            <w:pPr>
              <w:pStyle w:val="a5"/>
              <w:spacing w:line="340" w:lineRule="atLeast"/>
              <w:ind w:firstLine="48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A1256F" w:rsidRDefault="00A1256F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审查，确保不违反有关法律及保密规定。</w:t>
            </w:r>
          </w:p>
        </w:tc>
      </w:tr>
    </w:tbl>
    <w:p w:rsidR="00A1256F" w:rsidRDefault="00A1256F" w:rsidP="00A1256F">
      <w:pPr>
        <w:pStyle w:val="a5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p w:rsidR="00A1256F" w:rsidRDefault="00A1256F" w:rsidP="00A1256F">
      <w:pPr>
        <w:pStyle w:val="a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180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F" w:rsidRDefault="00A1256F" w:rsidP="00A1256F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:rsidR="00A1256F" w:rsidRDefault="00A1256F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课程负责人（签字）：</w:t>
            </w:r>
          </w:p>
          <w:p w:rsidR="00A1256F" w:rsidRDefault="00A1256F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</w:tbl>
    <w:p w:rsidR="00A1256F" w:rsidRDefault="00A1256F" w:rsidP="00A1256F">
      <w:pPr>
        <w:pStyle w:val="a5"/>
        <w:spacing w:line="340" w:lineRule="atLeast"/>
        <w:ind w:firstLineChars="0" w:firstLine="0"/>
        <w:rPr>
          <w:rFonts w:ascii="黑体" w:eastAsia="黑体" w:hAnsi="黑体" w:cs="黑体" w:hint="eastAsia"/>
          <w:sz w:val="24"/>
          <w:szCs w:val="24"/>
        </w:rPr>
      </w:pPr>
    </w:p>
    <w:p w:rsidR="00A1256F" w:rsidRDefault="00A1256F" w:rsidP="00A1256F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</w:t>
      </w:r>
      <w:r w:rsidR="00E95B15">
        <w:rPr>
          <w:rFonts w:ascii="黑体" w:eastAsia="黑体" w:hAnsi="黑体" w:cs="黑体" w:hint="eastAsia"/>
          <w:sz w:val="24"/>
          <w:szCs w:val="24"/>
        </w:rPr>
        <w:t>单位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268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1256F" w:rsidRDefault="00A1256F">
            <w:pPr>
              <w:pStyle w:val="a5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A1256F" w:rsidRDefault="00A1256F">
            <w:pPr>
              <w:pStyle w:val="a5"/>
              <w:spacing w:line="400" w:lineRule="exact"/>
              <w:ind w:firstLine="48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A1256F" w:rsidRDefault="00E95B15" w:rsidP="00A1256F">
            <w:pPr>
              <w:pStyle w:val="a5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 w:rsidR="007248A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</w:t>
            </w:r>
            <w:bookmarkStart w:id="0" w:name="_GoBack"/>
            <w:bookmarkEnd w:id="0"/>
            <w:r w:rsidR="00A1256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A1256F" w:rsidRDefault="00A1256F">
            <w:pPr>
              <w:pStyle w:val="a5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A1256F" w:rsidRPr="00E95B15" w:rsidRDefault="00A1256F" w:rsidP="00E95B15">
      <w:pPr>
        <w:pStyle w:val="a5"/>
        <w:spacing w:line="340" w:lineRule="atLeast"/>
        <w:ind w:firstLineChars="0" w:firstLine="0"/>
        <w:rPr>
          <w:rFonts w:ascii="黑体" w:eastAsia="黑体" w:hAnsi="黑体" w:hint="eastAsia"/>
          <w:sz w:val="24"/>
          <w:szCs w:val="24"/>
        </w:rPr>
      </w:pPr>
    </w:p>
    <w:p w:rsidR="00E95B15" w:rsidRDefault="00E95B15">
      <w:pPr>
        <w:widowControl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br w:type="page"/>
      </w:r>
    </w:p>
    <w:p w:rsidR="00A1256F" w:rsidRDefault="00E95B15" w:rsidP="00A1256F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学院</w:t>
      </w:r>
      <w:r w:rsidR="00A1256F">
        <w:rPr>
          <w:rFonts w:ascii="黑体" w:eastAsia="黑体" w:hAnsi="黑体" w:cs="黑体" w:hint="eastAsia"/>
          <w:sz w:val="24"/>
          <w:szCs w:val="24"/>
        </w:rPr>
        <w:t>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1256F" w:rsidTr="00A1256F">
        <w:trPr>
          <w:trHeight w:val="383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F" w:rsidRDefault="00A1256F">
            <w:pPr>
              <w:spacing w:line="340" w:lineRule="atLeast"/>
              <w:rPr>
                <w:kern w:val="0"/>
                <w:sz w:val="24"/>
              </w:rPr>
            </w:pPr>
          </w:p>
          <w:p w:rsidR="00A1256F" w:rsidRDefault="00A1256F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A1256F" w:rsidRDefault="00A1256F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1256F" w:rsidRDefault="00A1256F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1256F" w:rsidRDefault="00A1256F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1256F" w:rsidRDefault="00A1256F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1256F" w:rsidRDefault="00A1256F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A1256F" w:rsidRDefault="00A1256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（单位公章）</w:t>
            </w:r>
          </w:p>
          <w:p w:rsidR="00A1256F" w:rsidRDefault="00A1256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</w:tbl>
    <w:p w:rsidR="00A1256F" w:rsidRDefault="00A1256F" w:rsidP="00A1256F">
      <w:pPr>
        <w:rPr>
          <w:rFonts w:hint="eastAsia"/>
        </w:rPr>
      </w:pPr>
    </w:p>
    <w:p w:rsidR="00A1256F" w:rsidRDefault="00A1256F" w:rsidP="00A1256F">
      <w:pPr>
        <w:spacing w:line="560" w:lineRule="atLeast"/>
        <w:ind w:firstLineChars="1650" w:firstLine="5280"/>
        <w:rPr>
          <w:rFonts w:eastAsia="仿宋_GB2312"/>
          <w:sz w:val="32"/>
          <w:szCs w:val="32"/>
        </w:rPr>
      </w:pPr>
    </w:p>
    <w:p w:rsidR="009627E0" w:rsidRDefault="009627E0"/>
    <w:sectPr w:rsidR="00962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1C" w:rsidRDefault="00DE491C" w:rsidP="00A1256F">
      <w:r>
        <w:separator/>
      </w:r>
    </w:p>
  </w:endnote>
  <w:endnote w:type="continuationSeparator" w:id="0">
    <w:p w:rsidR="00DE491C" w:rsidRDefault="00DE491C" w:rsidP="00A1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1C" w:rsidRDefault="00DE491C" w:rsidP="00A1256F">
      <w:r>
        <w:separator/>
      </w:r>
    </w:p>
  </w:footnote>
  <w:footnote w:type="continuationSeparator" w:id="0">
    <w:p w:rsidR="00DE491C" w:rsidRDefault="00DE491C" w:rsidP="00A1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E"/>
    <w:rsid w:val="005E05CE"/>
    <w:rsid w:val="007248A9"/>
    <w:rsid w:val="009627E0"/>
    <w:rsid w:val="00A1256F"/>
    <w:rsid w:val="00DE491C"/>
    <w:rsid w:val="00E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56F"/>
    <w:rPr>
      <w:sz w:val="18"/>
      <w:szCs w:val="18"/>
    </w:rPr>
  </w:style>
  <w:style w:type="paragraph" w:styleId="a5">
    <w:name w:val="List Paragraph"/>
    <w:basedOn w:val="a"/>
    <w:uiPriority w:val="34"/>
    <w:qFormat/>
    <w:rsid w:val="00A1256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56F"/>
    <w:rPr>
      <w:sz w:val="18"/>
      <w:szCs w:val="18"/>
    </w:rPr>
  </w:style>
  <w:style w:type="paragraph" w:styleId="a5">
    <w:name w:val="List Paragraph"/>
    <w:basedOn w:val="a"/>
    <w:uiPriority w:val="34"/>
    <w:qFormat/>
    <w:rsid w:val="00A1256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2021-03-24T01:32:00Z</dcterms:created>
  <dcterms:modified xsi:type="dcterms:W3CDTF">2021-03-24T01:36:00Z</dcterms:modified>
</cp:coreProperties>
</file>